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C7B" w:rsidRPr="00BA1932" w:rsidRDefault="00C53167" w:rsidP="00BA1932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BA1932">
        <w:rPr>
          <w:rFonts w:ascii="Arial" w:hAnsi="Arial" w:cs="Arial"/>
          <w:b/>
          <w:sz w:val="28"/>
          <w:szCs w:val="28"/>
        </w:rPr>
        <w:t>Obec Rabštejnská Lhota</w:t>
      </w:r>
    </w:p>
    <w:p w:rsidR="00C53167" w:rsidRPr="00BA1932" w:rsidRDefault="00C53167" w:rsidP="00BA1932">
      <w:pPr>
        <w:jc w:val="center"/>
        <w:rPr>
          <w:rFonts w:ascii="Arial" w:hAnsi="Arial" w:cs="Arial"/>
          <w:b/>
          <w:sz w:val="24"/>
          <w:szCs w:val="24"/>
        </w:rPr>
      </w:pPr>
      <w:r w:rsidRPr="00BA1932">
        <w:rPr>
          <w:rFonts w:ascii="Arial" w:hAnsi="Arial" w:cs="Arial"/>
          <w:b/>
          <w:sz w:val="24"/>
          <w:szCs w:val="24"/>
        </w:rPr>
        <w:t>Požární řád obce Rabštejnská Lhota</w:t>
      </w:r>
    </w:p>
    <w:p w:rsidR="00C53167" w:rsidRPr="00BA1932" w:rsidRDefault="00C53167" w:rsidP="00C214D5">
      <w:pPr>
        <w:jc w:val="both"/>
        <w:rPr>
          <w:rFonts w:ascii="Arial" w:hAnsi="Arial" w:cs="Arial"/>
          <w:sz w:val="24"/>
          <w:szCs w:val="24"/>
        </w:rPr>
      </w:pPr>
      <w:r w:rsidRPr="00BA1932">
        <w:rPr>
          <w:rFonts w:ascii="Arial" w:hAnsi="Arial" w:cs="Arial"/>
          <w:sz w:val="24"/>
          <w:szCs w:val="24"/>
        </w:rPr>
        <w:t>V souladu s ustanovením § 29 zákona č. 133/1985 Sb., o požární ochraně, ve znění pozdějších předpisů (dále jen „zákon o požární ochraně“), a § 15 odst. 1 nařízení vlády č. 172/2001 Sb., k provedení zákona o požární ochraně, ve znění nařízení vlády č. 498/2002 Sb., vydává obec Rabštejnská Lhota jako součást dokumentace požární ochrany obce, tento Požární řád obce Rabštejnská Lhota (dále jen „požární řád“):</w:t>
      </w:r>
    </w:p>
    <w:p w:rsidR="00D701E7" w:rsidRDefault="00D701E7" w:rsidP="00482C46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C214D5" w:rsidRPr="00BA1932" w:rsidRDefault="00C214D5" w:rsidP="00482C46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BA1932">
        <w:rPr>
          <w:rFonts w:ascii="Arial" w:hAnsi="Arial" w:cs="Arial"/>
          <w:b/>
          <w:iCs/>
          <w:sz w:val="24"/>
          <w:szCs w:val="24"/>
        </w:rPr>
        <w:t>Čl. 1</w:t>
      </w:r>
      <w:r w:rsidRPr="00BA1932">
        <w:rPr>
          <w:rFonts w:ascii="Arial" w:hAnsi="Arial" w:cs="Arial"/>
          <w:b/>
          <w:iCs/>
          <w:sz w:val="24"/>
          <w:szCs w:val="24"/>
        </w:rPr>
        <w:br/>
        <w:t>Úvodní ustanovení</w:t>
      </w:r>
    </w:p>
    <w:p w:rsidR="00C214D5" w:rsidRPr="00BA1932" w:rsidRDefault="00C214D5" w:rsidP="00C214D5">
      <w:pPr>
        <w:rPr>
          <w:rFonts w:ascii="Arial" w:hAnsi="Arial" w:cs="Arial"/>
          <w:sz w:val="24"/>
          <w:szCs w:val="24"/>
        </w:rPr>
      </w:pPr>
      <w:r w:rsidRPr="00BA1932">
        <w:rPr>
          <w:rFonts w:ascii="Arial" w:hAnsi="Arial" w:cs="Arial"/>
          <w:sz w:val="24"/>
          <w:szCs w:val="24"/>
        </w:rPr>
        <w:t xml:space="preserve">Požární řád upravuje organizaci a zásady zabezpečení požární ochrany v obci Rabštejnská Lhota. </w:t>
      </w:r>
    </w:p>
    <w:p w:rsidR="00D701E7" w:rsidRDefault="00D701E7" w:rsidP="00482C46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C214D5" w:rsidRPr="00BA1932" w:rsidRDefault="00C214D5" w:rsidP="00482C46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BA1932">
        <w:rPr>
          <w:rFonts w:ascii="Arial" w:hAnsi="Arial" w:cs="Arial"/>
          <w:b/>
          <w:iCs/>
          <w:sz w:val="24"/>
          <w:szCs w:val="24"/>
        </w:rPr>
        <w:t>Čl. 2</w:t>
      </w:r>
      <w:r w:rsidRPr="00BA1932">
        <w:rPr>
          <w:rFonts w:ascii="Arial" w:hAnsi="Arial" w:cs="Arial"/>
          <w:b/>
          <w:iCs/>
          <w:sz w:val="24"/>
          <w:szCs w:val="24"/>
        </w:rPr>
        <w:br/>
        <w:t>Vymezení činnosti osob pověřených zabezpečováním požární ochrany v obci</w:t>
      </w:r>
    </w:p>
    <w:p w:rsidR="00C214D5" w:rsidRPr="00BA1932" w:rsidRDefault="00C214D5" w:rsidP="00C214D5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A1932">
        <w:rPr>
          <w:rFonts w:ascii="Arial" w:hAnsi="Arial" w:cs="Arial"/>
          <w:sz w:val="24"/>
          <w:szCs w:val="24"/>
        </w:rPr>
        <w:t xml:space="preserve">Ochrana životů, zdraví a majetku občanů před požáry, živelními pohromami a jinými mimořádnými událostmi na území obce Rabštejnská Lhota (dále jen „obec“) je zajištěna jednotkou sboru dobrovolných hasičů obce (dále jen „JSDH obce“) podle čl. 4 této vyhlášky a dále jednotkami požární ochrany uvedenými v příloze č. 1 této vyhlášky.“ </w:t>
      </w:r>
    </w:p>
    <w:p w:rsidR="00C214D5" w:rsidRPr="00BA1932" w:rsidRDefault="00C214D5" w:rsidP="00C214D5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A1932">
        <w:rPr>
          <w:rFonts w:ascii="Arial" w:hAnsi="Arial" w:cs="Arial"/>
          <w:sz w:val="24"/>
          <w:szCs w:val="24"/>
        </w:rPr>
        <w:t xml:space="preserve">K zabezpečení úkolů na úseku požární ochrany obec v samostatné působnosti pověřila starostu obce, který vykonává monitoring úrovně požární ochrany v obci, o níž předkládá zprávu </w:t>
      </w:r>
      <w:r w:rsidR="005F3444">
        <w:rPr>
          <w:rFonts w:ascii="Arial" w:hAnsi="Arial" w:cs="Arial"/>
          <w:sz w:val="24"/>
          <w:szCs w:val="24"/>
        </w:rPr>
        <w:t>radě</w:t>
      </w:r>
      <w:r w:rsidRPr="00BA1932">
        <w:rPr>
          <w:rFonts w:ascii="Arial" w:hAnsi="Arial" w:cs="Arial"/>
          <w:sz w:val="24"/>
          <w:szCs w:val="24"/>
        </w:rPr>
        <w:t xml:space="preserve"> obce 1x ročně.</w:t>
      </w:r>
    </w:p>
    <w:p w:rsidR="00D701E7" w:rsidRDefault="00D701E7" w:rsidP="00482C46">
      <w:pPr>
        <w:pStyle w:val="Nadpis4"/>
        <w:jc w:val="center"/>
        <w:rPr>
          <w:rFonts w:ascii="Arial" w:hAnsi="Arial" w:cs="Arial"/>
          <w:bCs w:val="0"/>
          <w:iCs/>
          <w:sz w:val="24"/>
          <w:szCs w:val="24"/>
        </w:rPr>
      </w:pPr>
    </w:p>
    <w:p w:rsidR="00482C46" w:rsidRPr="005F3444" w:rsidRDefault="00482C46" w:rsidP="00482C46">
      <w:pPr>
        <w:pStyle w:val="Nadpis4"/>
        <w:jc w:val="center"/>
        <w:rPr>
          <w:rFonts w:ascii="Arial" w:hAnsi="Arial" w:cs="Arial"/>
          <w:bCs w:val="0"/>
          <w:iCs/>
          <w:sz w:val="24"/>
          <w:szCs w:val="24"/>
        </w:rPr>
      </w:pPr>
      <w:r w:rsidRPr="005F3444">
        <w:rPr>
          <w:rFonts w:ascii="Arial" w:hAnsi="Arial" w:cs="Arial"/>
          <w:bCs w:val="0"/>
          <w:iCs/>
          <w:sz w:val="24"/>
          <w:szCs w:val="24"/>
        </w:rPr>
        <w:t>Čl. 3</w:t>
      </w:r>
      <w:r w:rsidRPr="005F3444">
        <w:rPr>
          <w:rFonts w:ascii="Arial" w:hAnsi="Arial" w:cs="Arial"/>
          <w:bCs w:val="0"/>
          <w:iCs/>
          <w:sz w:val="24"/>
          <w:szCs w:val="24"/>
        </w:rPr>
        <w:br/>
        <w:t>Způsob nepřetržitého zabezpečení požární ochrany v obci</w:t>
      </w:r>
    </w:p>
    <w:p w:rsidR="00482C46" w:rsidRPr="00F64363" w:rsidRDefault="00482C46" w:rsidP="00482C4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482C46" w:rsidRPr="005F3444" w:rsidRDefault="00482C46" w:rsidP="00482C46">
      <w:pPr>
        <w:pStyle w:val="Normlnweb"/>
        <w:numPr>
          <w:ilvl w:val="0"/>
          <w:numId w:val="3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 w:rsidRPr="005F3444">
        <w:rPr>
          <w:rFonts w:ascii="Arial" w:hAnsi="Arial" w:cs="Arial"/>
        </w:rPr>
        <w:t>Přijetí ohlášení požáru, živelní pohromy či jiné mimořádné události na území obce je zabezpečeno systémem ohlašoven požárů uvedených v čl. 6.</w:t>
      </w:r>
    </w:p>
    <w:p w:rsidR="00482C46" w:rsidRPr="005F3444" w:rsidRDefault="00482C46" w:rsidP="00482C46">
      <w:pPr>
        <w:pStyle w:val="Normlnweb"/>
        <w:spacing w:before="0" w:beforeAutospacing="0" w:after="0" w:afterAutospacing="0"/>
        <w:ind w:firstLine="0"/>
        <w:rPr>
          <w:rFonts w:ascii="Arial" w:hAnsi="Arial" w:cs="Arial"/>
        </w:rPr>
      </w:pPr>
    </w:p>
    <w:p w:rsidR="00482C46" w:rsidRPr="005F3444" w:rsidRDefault="00482C46" w:rsidP="00482C46">
      <w:pPr>
        <w:pStyle w:val="Normlnweb"/>
        <w:numPr>
          <w:ilvl w:val="0"/>
          <w:numId w:val="3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 w:rsidRPr="005F3444">
        <w:rPr>
          <w:rFonts w:ascii="Arial" w:hAnsi="Arial" w:cs="Arial"/>
        </w:rPr>
        <w:t>Ochrana životů, zdraví a majetku občanů před požáry, živelními pohromami a jinými mimořádnými událostmi na území obce je zabezpečena jednotkami požární ochrany uvedenými v čl. 2 a 4 a v příloze č. 1.</w:t>
      </w:r>
    </w:p>
    <w:p w:rsidR="001B2438" w:rsidRDefault="001B2438" w:rsidP="001B2438">
      <w:pPr>
        <w:pStyle w:val="Odstavecseseznamem"/>
        <w:rPr>
          <w:rFonts w:ascii="Arial" w:hAnsi="Arial" w:cs="Arial"/>
        </w:rPr>
      </w:pPr>
    </w:p>
    <w:p w:rsidR="00482C46" w:rsidRPr="00BA1932" w:rsidRDefault="00482C46" w:rsidP="00482C46">
      <w:pPr>
        <w:pStyle w:val="Normlnweb"/>
        <w:spacing w:before="0" w:after="0"/>
        <w:ind w:left="567"/>
        <w:jc w:val="center"/>
        <w:rPr>
          <w:rFonts w:ascii="Arial" w:hAnsi="Arial" w:cs="Arial"/>
          <w:b/>
          <w:iCs/>
        </w:rPr>
      </w:pPr>
      <w:r w:rsidRPr="00BA1932">
        <w:rPr>
          <w:rFonts w:ascii="Arial" w:hAnsi="Arial" w:cs="Arial"/>
          <w:b/>
          <w:iCs/>
        </w:rPr>
        <w:t>Čl. 4</w:t>
      </w:r>
      <w:r w:rsidRPr="00BA1932">
        <w:rPr>
          <w:rFonts w:ascii="Arial" w:hAnsi="Arial" w:cs="Arial"/>
          <w:b/>
          <w:iCs/>
        </w:rPr>
        <w:br/>
        <w:t>Jednotky sboru dobrovolných hasičů obce, kategorie, početní stav a vybavení</w:t>
      </w:r>
    </w:p>
    <w:p w:rsidR="00D701E7" w:rsidRDefault="00482C46" w:rsidP="00D701E7">
      <w:pPr>
        <w:pStyle w:val="Normlnweb"/>
        <w:numPr>
          <w:ilvl w:val="0"/>
          <w:numId w:val="4"/>
        </w:numPr>
        <w:spacing w:after="60" w:afterAutospacing="0"/>
        <w:ind w:left="714" w:hanging="357"/>
        <w:rPr>
          <w:rFonts w:ascii="Arial" w:hAnsi="Arial" w:cs="Arial"/>
        </w:rPr>
      </w:pPr>
      <w:r w:rsidRPr="00482C46">
        <w:rPr>
          <w:rFonts w:ascii="Arial" w:hAnsi="Arial" w:cs="Arial"/>
        </w:rPr>
        <w:t>Obec zřídila JSDH obce, jejíž kategorie, početní stav a vybavení</w:t>
      </w:r>
      <w:r w:rsidR="00D701E7">
        <w:rPr>
          <w:rFonts w:ascii="Arial" w:hAnsi="Arial" w:cs="Arial"/>
        </w:rPr>
        <w:t>:</w:t>
      </w:r>
      <w:r w:rsidRPr="00482C46">
        <w:rPr>
          <w:rFonts w:ascii="Arial" w:hAnsi="Arial" w:cs="Arial"/>
        </w:rPr>
        <w:t xml:space="preserve"> </w:t>
      </w:r>
    </w:p>
    <w:p w:rsidR="00D701E7" w:rsidRDefault="00D701E7" w:rsidP="00D701E7">
      <w:pPr>
        <w:pStyle w:val="Normlnweb"/>
        <w:spacing w:after="60" w:afterAutospacing="0"/>
        <w:ind w:left="714" w:firstLine="0"/>
        <w:rPr>
          <w:rFonts w:ascii="Arial" w:hAnsi="Arial" w:cs="Arial"/>
        </w:rPr>
      </w:pP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7"/>
        <w:gridCol w:w="1131"/>
        <w:gridCol w:w="581"/>
        <w:gridCol w:w="5671"/>
      </w:tblGrid>
      <w:tr w:rsidR="00D701E7" w:rsidRPr="00E17F92" w:rsidTr="00D701E7">
        <w:trPr>
          <w:jc w:val="center"/>
        </w:trPr>
        <w:tc>
          <w:tcPr>
            <w:tcW w:w="1687" w:type="dxa"/>
          </w:tcPr>
          <w:p w:rsidR="00D701E7" w:rsidRPr="00E17F92" w:rsidRDefault="00D701E7" w:rsidP="000C3DA3">
            <w:pPr>
              <w:tabs>
                <w:tab w:val="left" w:pos="4101"/>
              </w:tabs>
              <w:rPr>
                <w:rFonts w:ascii="Arial" w:hAnsi="Arial" w:cs="Arial"/>
                <w:b/>
                <w:lang w:eastAsia="cs-CZ"/>
              </w:rPr>
            </w:pPr>
            <w:r w:rsidRPr="00E17F92">
              <w:rPr>
                <w:rFonts w:ascii="Arial" w:hAnsi="Arial" w:cs="Arial"/>
                <w:b/>
                <w:lang w:eastAsia="cs-CZ"/>
              </w:rPr>
              <w:lastRenderedPageBreak/>
              <w:t>JSDH</w:t>
            </w:r>
          </w:p>
        </w:tc>
        <w:tc>
          <w:tcPr>
            <w:tcW w:w="1131" w:type="dxa"/>
          </w:tcPr>
          <w:p w:rsidR="00D701E7" w:rsidRPr="00E17F92" w:rsidRDefault="00D701E7" w:rsidP="000C3DA3">
            <w:pPr>
              <w:tabs>
                <w:tab w:val="left" w:pos="4101"/>
              </w:tabs>
              <w:rPr>
                <w:rFonts w:ascii="Arial" w:hAnsi="Arial" w:cs="Arial"/>
                <w:b/>
                <w:lang w:eastAsia="cs-CZ"/>
              </w:rPr>
            </w:pPr>
            <w:r w:rsidRPr="00E17F92">
              <w:rPr>
                <w:rFonts w:ascii="Arial" w:hAnsi="Arial" w:cs="Arial"/>
                <w:b/>
                <w:lang w:eastAsia="cs-CZ"/>
              </w:rPr>
              <w:t>kategorie</w:t>
            </w:r>
          </w:p>
        </w:tc>
        <w:tc>
          <w:tcPr>
            <w:tcW w:w="581" w:type="dxa"/>
          </w:tcPr>
          <w:p w:rsidR="00D701E7" w:rsidRPr="00E17F92" w:rsidRDefault="00D701E7" w:rsidP="000C3DA3">
            <w:pPr>
              <w:tabs>
                <w:tab w:val="left" w:pos="4101"/>
              </w:tabs>
              <w:rPr>
                <w:rFonts w:ascii="Arial" w:hAnsi="Arial" w:cs="Arial"/>
                <w:b/>
                <w:lang w:eastAsia="cs-CZ"/>
              </w:rPr>
            </w:pPr>
            <w:r w:rsidRPr="00E17F92">
              <w:rPr>
                <w:rFonts w:ascii="Arial" w:hAnsi="Arial" w:cs="Arial"/>
                <w:b/>
                <w:lang w:eastAsia="cs-CZ"/>
              </w:rPr>
              <w:t>stav</w:t>
            </w:r>
          </w:p>
        </w:tc>
        <w:tc>
          <w:tcPr>
            <w:tcW w:w="5671" w:type="dxa"/>
          </w:tcPr>
          <w:p w:rsidR="00D701E7" w:rsidRPr="00E17F92" w:rsidRDefault="00D701E7" w:rsidP="000C3DA3">
            <w:pPr>
              <w:tabs>
                <w:tab w:val="left" w:pos="4101"/>
              </w:tabs>
              <w:rPr>
                <w:rFonts w:ascii="Arial" w:hAnsi="Arial" w:cs="Arial"/>
                <w:b/>
                <w:lang w:eastAsia="cs-CZ"/>
              </w:rPr>
            </w:pPr>
            <w:r w:rsidRPr="00E17F92">
              <w:rPr>
                <w:rFonts w:ascii="Arial" w:hAnsi="Arial" w:cs="Arial"/>
                <w:b/>
                <w:lang w:eastAsia="cs-CZ"/>
              </w:rPr>
              <w:t>vybavení</w:t>
            </w:r>
          </w:p>
        </w:tc>
      </w:tr>
      <w:tr w:rsidR="00D701E7" w:rsidRPr="00E17F92" w:rsidTr="00D701E7">
        <w:trPr>
          <w:jc w:val="center"/>
        </w:trPr>
        <w:tc>
          <w:tcPr>
            <w:tcW w:w="1687" w:type="dxa"/>
          </w:tcPr>
          <w:p w:rsidR="00D701E7" w:rsidRPr="00E17F92" w:rsidRDefault="00D701E7" w:rsidP="000C3DA3">
            <w:pPr>
              <w:tabs>
                <w:tab w:val="left" w:pos="4101"/>
              </w:tabs>
              <w:rPr>
                <w:rFonts w:ascii="Arial" w:hAnsi="Arial" w:cs="Arial"/>
                <w:lang w:eastAsia="cs-CZ"/>
              </w:rPr>
            </w:pPr>
            <w:r w:rsidRPr="00E17F92">
              <w:rPr>
                <w:rFonts w:ascii="Arial" w:hAnsi="Arial" w:cs="Arial"/>
                <w:lang w:eastAsia="cs-CZ"/>
              </w:rPr>
              <w:t>JSDH obce</w:t>
            </w:r>
          </w:p>
        </w:tc>
        <w:tc>
          <w:tcPr>
            <w:tcW w:w="1131" w:type="dxa"/>
          </w:tcPr>
          <w:p w:rsidR="00D701E7" w:rsidRPr="00E17F92" w:rsidRDefault="00D701E7" w:rsidP="000C3DA3">
            <w:pPr>
              <w:tabs>
                <w:tab w:val="left" w:pos="4101"/>
              </w:tabs>
              <w:rPr>
                <w:rFonts w:ascii="Arial" w:hAnsi="Arial" w:cs="Arial"/>
                <w:lang w:eastAsia="cs-CZ"/>
              </w:rPr>
            </w:pPr>
            <w:r w:rsidRPr="00E17F92">
              <w:rPr>
                <w:rFonts w:ascii="Arial" w:hAnsi="Arial" w:cs="Arial"/>
                <w:lang w:eastAsia="cs-CZ"/>
              </w:rPr>
              <w:t xml:space="preserve">JPO V </w:t>
            </w:r>
          </w:p>
        </w:tc>
        <w:tc>
          <w:tcPr>
            <w:tcW w:w="581" w:type="dxa"/>
          </w:tcPr>
          <w:p w:rsidR="00D701E7" w:rsidRPr="00E17F92" w:rsidRDefault="00D701E7" w:rsidP="000C3DA3">
            <w:pPr>
              <w:tabs>
                <w:tab w:val="left" w:pos="4101"/>
              </w:tabs>
              <w:rPr>
                <w:rFonts w:ascii="Arial" w:hAnsi="Arial" w:cs="Arial"/>
                <w:lang w:eastAsia="cs-CZ"/>
              </w:rPr>
            </w:pPr>
            <w:r w:rsidRPr="00E17F92">
              <w:rPr>
                <w:rFonts w:ascii="Arial" w:hAnsi="Arial" w:cs="Arial"/>
                <w:lang w:eastAsia="cs-CZ"/>
              </w:rPr>
              <w:t>9</w:t>
            </w:r>
          </w:p>
        </w:tc>
        <w:tc>
          <w:tcPr>
            <w:tcW w:w="5671" w:type="dxa"/>
          </w:tcPr>
          <w:p w:rsidR="00D701E7" w:rsidRPr="00E17F92" w:rsidRDefault="00D701E7" w:rsidP="000C3DA3">
            <w:pPr>
              <w:tabs>
                <w:tab w:val="left" w:pos="4101"/>
              </w:tabs>
              <w:rPr>
                <w:rFonts w:ascii="Arial" w:hAnsi="Arial" w:cs="Arial"/>
                <w:lang w:eastAsia="cs-CZ"/>
              </w:rPr>
            </w:pPr>
            <w:r w:rsidRPr="00E17F92">
              <w:rPr>
                <w:rFonts w:ascii="Arial" w:hAnsi="Arial" w:cs="Arial"/>
                <w:lang w:eastAsia="cs-CZ"/>
              </w:rPr>
              <w:t xml:space="preserve">Požární stříkačka PPS 12, motorové kalové čerpadlo WT20X Honda </w:t>
            </w:r>
          </w:p>
        </w:tc>
      </w:tr>
    </w:tbl>
    <w:p w:rsidR="00482C46" w:rsidRDefault="00482C46" w:rsidP="00482C46">
      <w:pPr>
        <w:pStyle w:val="Normlnweb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Členové JSDH</w:t>
      </w:r>
      <w:r w:rsidRPr="00482C46">
        <w:rPr>
          <w:rFonts w:ascii="Arial" w:hAnsi="Arial" w:cs="Arial"/>
        </w:rPr>
        <w:t xml:space="preserve"> se při vyhlášení požárního poplachu dostaví ve stanoveném čase do požární zbrojnice </w:t>
      </w:r>
      <w:r>
        <w:rPr>
          <w:rFonts w:ascii="Arial" w:hAnsi="Arial" w:cs="Arial"/>
        </w:rPr>
        <w:t>v obci Rabštejnská Lhota</w:t>
      </w:r>
      <w:r w:rsidRPr="00482C46">
        <w:rPr>
          <w:rFonts w:ascii="Arial" w:hAnsi="Arial" w:cs="Arial"/>
        </w:rPr>
        <w:t>, anebo na jiné místo, stanovené velitelem jednotky.</w:t>
      </w:r>
    </w:p>
    <w:p w:rsidR="00D701E7" w:rsidRDefault="00D701E7" w:rsidP="00482C46">
      <w:pPr>
        <w:pStyle w:val="Nadpis4"/>
        <w:jc w:val="center"/>
        <w:rPr>
          <w:rFonts w:ascii="Arial" w:hAnsi="Arial" w:cs="Arial"/>
          <w:bCs w:val="0"/>
          <w:iCs/>
          <w:sz w:val="24"/>
          <w:szCs w:val="24"/>
        </w:rPr>
      </w:pPr>
    </w:p>
    <w:p w:rsidR="00482C46" w:rsidRPr="00BA1932" w:rsidRDefault="00482C46" w:rsidP="00482C46">
      <w:pPr>
        <w:pStyle w:val="Nadpis4"/>
        <w:jc w:val="center"/>
        <w:rPr>
          <w:rFonts w:ascii="Arial" w:hAnsi="Arial" w:cs="Arial"/>
          <w:bCs w:val="0"/>
          <w:iCs/>
          <w:strike/>
          <w:sz w:val="24"/>
          <w:szCs w:val="24"/>
        </w:rPr>
      </w:pPr>
      <w:r w:rsidRPr="00BA1932">
        <w:rPr>
          <w:rFonts w:ascii="Arial" w:hAnsi="Arial" w:cs="Arial"/>
          <w:bCs w:val="0"/>
          <w:iCs/>
          <w:sz w:val="24"/>
          <w:szCs w:val="24"/>
        </w:rPr>
        <w:t>Čl. 5</w:t>
      </w:r>
      <w:r w:rsidRPr="00BA1932">
        <w:rPr>
          <w:rFonts w:ascii="Arial" w:hAnsi="Arial" w:cs="Arial"/>
          <w:bCs w:val="0"/>
          <w:iCs/>
          <w:sz w:val="24"/>
          <w:szCs w:val="24"/>
        </w:rPr>
        <w:br/>
        <w:t xml:space="preserve">Přehled o zdrojích vody pro hašení požárů a podmínky jejich trvalé použitelnosti </w:t>
      </w:r>
    </w:p>
    <w:p w:rsidR="00BA1932" w:rsidRPr="00BA1932" w:rsidRDefault="00BA1932" w:rsidP="0003018D">
      <w:pPr>
        <w:pStyle w:val="Normlnweb"/>
        <w:numPr>
          <w:ilvl w:val="0"/>
          <w:numId w:val="5"/>
        </w:numPr>
        <w:spacing w:after="60" w:afterAutospacing="0"/>
        <w:ind w:left="714" w:hanging="357"/>
        <w:rPr>
          <w:rFonts w:ascii="Arial" w:hAnsi="Arial" w:cs="Arial"/>
        </w:rPr>
      </w:pPr>
      <w:r w:rsidRPr="00BA1932">
        <w:rPr>
          <w:rFonts w:ascii="Arial" w:hAnsi="Arial" w:cs="Arial"/>
        </w:rPr>
        <w:t>Vlastník nebo uživatel zdrojů vody pro hašení požárů je povinen tyto udržovat v takovém stavu, aby bylo umožněno použití požární techniky a čerpání vody pro hašení požárů</w:t>
      </w:r>
      <w:r w:rsidRPr="00BA1932">
        <w:rPr>
          <w:rFonts w:ascii="Arial" w:hAnsi="Arial" w:cs="Arial"/>
          <w:vertAlign w:val="superscript"/>
        </w:rPr>
        <w:footnoteReference w:id="1"/>
      </w:r>
      <w:r w:rsidRPr="00BA1932">
        <w:rPr>
          <w:rFonts w:ascii="Arial" w:hAnsi="Arial" w:cs="Arial"/>
        </w:rPr>
        <w:t xml:space="preserve">. </w:t>
      </w:r>
    </w:p>
    <w:p w:rsidR="00176703" w:rsidRDefault="00BA1932" w:rsidP="008620A9">
      <w:pPr>
        <w:pStyle w:val="Normlnweb"/>
        <w:numPr>
          <w:ilvl w:val="0"/>
          <w:numId w:val="5"/>
        </w:numPr>
        <w:rPr>
          <w:rFonts w:ascii="Arial" w:hAnsi="Arial" w:cs="Arial"/>
        </w:rPr>
      </w:pPr>
      <w:r w:rsidRPr="00BA1932">
        <w:rPr>
          <w:rFonts w:ascii="Arial" w:hAnsi="Arial" w:cs="Arial"/>
        </w:rPr>
        <w:t>Obec stanovuje následující zdroje vody pro hašení požárů</w:t>
      </w:r>
      <w:r w:rsidR="00176703">
        <w:rPr>
          <w:rFonts w:ascii="Arial" w:hAnsi="Arial" w:cs="Arial"/>
        </w:rPr>
        <w:t xml:space="preserve"> a další zdroje požární vody pro hašení požárů,</w:t>
      </w:r>
      <w:r w:rsidRPr="00BA1932">
        <w:rPr>
          <w:rFonts w:ascii="Arial" w:hAnsi="Arial" w:cs="Arial"/>
        </w:rPr>
        <w:t xml:space="preserve"> které musí svou kapacitou, umístěním a vybavením umožnit účinný požární zásah.</w:t>
      </w:r>
    </w:p>
    <w:p w:rsidR="00176703" w:rsidRPr="00176703" w:rsidRDefault="00176703" w:rsidP="000D1356">
      <w:pPr>
        <w:pStyle w:val="Normlnweb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Přirozené – v </w:t>
      </w:r>
      <w:proofErr w:type="spellStart"/>
      <w:proofErr w:type="gram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Rabštejnská Lhota:</w:t>
      </w:r>
    </w:p>
    <w:p w:rsidR="00415B56" w:rsidRDefault="00415B56" w:rsidP="0003018D">
      <w:pPr>
        <w:pStyle w:val="Normlnweb"/>
        <w:spacing w:before="0" w:beforeAutospacing="0" w:after="0" w:afterAutospacing="0"/>
        <w:ind w:left="924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víceúčelová nádrž, </w:t>
      </w:r>
      <w:proofErr w:type="spellStart"/>
      <w:proofErr w:type="gramStart"/>
      <w:r>
        <w:rPr>
          <w:rFonts w:ascii="Arial" w:hAnsi="Arial" w:cs="Arial"/>
        </w:rPr>
        <w:t>p.p.</w:t>
      </w:r>
      <w:proofErr w:type="gramEnd"/>
      <w:r>
        <w:rPr>
          <w:rFonts w:ascii="Arial" w:hAnsi="Arial" w:cs="Arial"/>
        </w:rPr>
        <w:t>č</w:t>
      </w:r>
      <w:proofErr w:type="spellEnd"/>
      <w:r>
        <w:rPr>
          <w:rFonts w:ascii="Arial" w:hAnsi="Arial" w:cs="Arial"/>
        </w:rPr>
        <w:t>. 107</w:t>
      </w:r>
    </w:p>
    <w:p w:rsidR="00176703" w:rsidRPr="00176703" w:rsidRDefault="00415B56" w:rsidP="0003018D">
      <w:pPr>
        <w:pStyle w:val="Normlnweb"/>
        <w:spacing w:before="0" w:beforeAutospacing="0" w:after="0" w:afterAutospacing="0"/>
        <w:ind w:left="924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požární </w:t>
      </w:r>
      <w:r w:rsidR="00176703" w:rsidRPr="00176703">
        <w:rPr>
          <w:rFonts w:ascii="Arial" w:hAnsi="Arial" w:cs="Arial"/>
        </w:rPr>
        <w:t>nádrž</w:t>
      </w:r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p.p.</w:t>
      </w:r>
      <w:proofErr w:type="gramEnd"/>
      <w:r>
        <w:rPr>
          <w:rFonts w:ascii="Arial" w:hAnsi="Arial" w:cs="Arial"/>
        </w:rPr>
        <w:t>č</w:t>
      </w:r>
      <w:proofErr w:type="spellEnd"/>
      <w:r>
        <w:rPr>
          <w:rFonts w:ascii="Arial" w:hAnsi="Arial" w:cs="Arial"/>
        </w:rPr>
        <w:t>.</w:t>
      </w:r>
      <w:r w:rsidR="00B2120C">
        <w:rPr>
          <w:rFonts w:ascii="Arial" w:hAnsi="Arial" w:cs="Arial"/>
        </w:rPr>
        <w:t xml:space="preserve"> 96/15</w:t>
      </w:r>
    </w:p>
    <w:p w:rsidR="00176703" w:rsidRDefault="00176703" w:rsidP="0003018D">
      <w:pPr>
        <w:pStyle w:val="Normlnweb"/>
        <w:spacing w:before="0" w:beforeAutospacing="0" w:after="0" w:afterAutospacing="0"/>
        <w:ind w:left="924" w:firstLine="0"/>
        <w:rPr>
          <w:rFonts w:ascii="Arial" w:hAnsi="Arial" w:cs="Arial"/>
        </w:rPr>
      </w:pPr>
      <w:r w:rsidRPr="00176703">
        <w:rPr>
          <w:rFonts w:ascii="Arial" w:hAnsi="Arial" w:cs="Arial"/>
        </w:rPr>
        <w:t>rybník</w:t>
      </w:r>
      <w:r w:rsidR="00415B56">
        <w:rPr>
          <w:rFonts w:ascii="Arial" w:hAnsi="Arial" w:cs="Arial"/>
        </w:rPr>
        <w:t xml:space="preserve">, </w:t>
      </w:r>
      <w:proofErr w:type="spellStart"/>
      <w:proofErr w:type="gramStart"/>
      <w:r w:rsidR="00415B56">
        <w:rPr>
          <w:rFonts w:ascii="Arial" w:hAnsi="Arial" w:cs="Arial"/>
        </w:rPr>
        <w:t>p.p.</w:t>
      </w:r>
      <w:proofErr w:type="gramEnd"/>
      <w:r w:rsidR="00415B56">
        <w:rPr>
          <w:rFonts w:ascii="Arial" w:hAnsi="Arial" w:cs="Arial"/>
        </w:rPr>
        <w:t>č</w:t>
      </w:r>
      <w:proofErr w:type="spellEnd"/>
      <w:r w:rsidR="00415B56">
        <w:rPr>
          <w:rFonts w:ascii="Arial" w:hAnsi="Arial" w:cs="Arial"/>
        </w:rPr>
        <w:t>. 258/1</w:t>
      </w:r>
    </w:p>
    <w:p w:rsidR="00B2120C" w:rsidRDefault="00B2120C" w:rsidP="00176703">
      <w:pPr>
        <w:pStyle w:val="Normlnweb"/>
        <w:ind w:left="927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v </w:t>
      </w:r>
      <w:proofErr w:type="spellStart"/>
      <w:proofErr w:type="gram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Smrkový Týnec:</w:t>
      </w:r>
    </w:p>
    <w:p w:rsidR="00B2120C" w:rsidRDefault="00B2120C" w:rsidP="00176703">
      <w:pPr>
        <w:pStyle w:val="Normlnweb"/>
        <w:ind w:left="927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návesní rybník, </w:t>
      </w:r>
      <w:proofErr w:type="spellStart"/>
      <w:proofErr w:type="gramStart"/>
      <w:r>
        <w:rPr>
          <w:rFonts w:ascii="Arial" w:hAnsi="Arial" w:cs="Arial"/>
        </w:rPr>
        <w:t>p.p.</w:t>
      </w:r>
      <w:proofErr w:type="gramEnd"/>
      <w:r>
        <w:rPr>
          <w:rFonts w:ascii="Arial" w:hAnsi="Arial" w:cs="Arial"/>
        </w:rPr>
        <w:t>č</w:t>
      </w:r>
      <w:proofErr w:type="spellEnd"/>
      <w:r>
        <w:rPr>
          <w:rFonts w:ascii="Arial" w:hAnsi="Arial" w:cs="Arial"/>
        </w:rPr>
        <w:t>.</w:t>
      </w:r>
      <w:r w:rsidR="008620A9">
        <w:rPr>
          <w:rFonts w:ascii="Arial" w:hAnsi="Arial" w:cs="Arial"/>
        </w:rPr>
        <w:t xml:space="preserve"> 617/5</w:t>
      </w:r>
    </w:p>
    <w:p w:rsidR="00482C46" w:rsidRPr="008620A9" w:rsidRDefault="00176703" w:rsidP="0003018D">
      <w:pPr>
        <w:pStyle w:val="Normlnweb"/>
        <w:numPr>
          <w:ilvl w:val="0"/>
          <w:numId w:val="6"/>
        </w:numPr>
        <w:spacing w:before="0" w:beforeAutospacing="0" w:after="60" w:afterAutospacing="0"/>
        <w:ind w:left="924" w:hanging="357"/>
        <w:rPr>
          <w:rFonts w:ascii="Arial" w:hAnsi="Arial" w:cs="Arial"/>
          <w:sz w:val="22"/>
          <w:szCs w:val="22"/>
        </w:rPr>
      </w:pPr>
      <w:r w:rsidRPr="008620A9">
        <w:rPr>
          <w:rFonts w:ascii="Arial" w:hAnsi="Arial" w:cs="Arial"/>
        </w:rPr>
        <w:t xml:space="preserve"> Umělé – hydrantová síť místního vodovodního řadu</w:t>
      </w:r>
    </w:p>
    <w:p w:rsidR="008620A9" w:rsidRPr="000D1356" w:rsidRDefault="008620A9" w:rsidP="008620A9">
      <w:pPr>
        <w:pStyle w:val="Normln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Obec zpracovává a udržuje v aktuálním stavu plánek obce s vyznačením zdrojů vody pro hašení požárů, čerpacích stanovišť pro požární techniku a vhodného směru příjezdu/příjezdové komunikace, který v jednom vyhotovení předává jednotce požární ochrany uvedené v čl. 2 a jednotce HZS Pardubického kraje.</w:t>
      </w:r>
    </w:p>
    <w:p w:rsidR="000D1356" w:rsidRPr="000D1356" w:rsidRDefault="000D1356" w:rsidP="000D1356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:rsidR="00D701E7" w:rsidRDefault="00D701E7" w:rsidP="000D1356">
      <w:pPr>
        <w:pStyle w:val="Normlnweb"/>
        <w:spacing w:before="0" w:beforeAutospacing="0" w:after="0" w:afterAutospacing="0"/>
        <w:ind w:left="720" w:firstLine="0"/>
        <w:jc w:val="center"/>
        <w:rPr>
          <w:rFonts w:ascii="Arial" w:hAnsi="Arial" w:cs="Arial"/>
          <w:b/>
        </w:rPr>
      </w:pPr>
    </w:p>
    <w:p w:rsidR="000D1356" w:rsidRPr="000D1356" w:rsidRDefault="000D1356" w:rsidP="000D1356">
      <w:pPr>
        <w:pStyle w:val="Normlnweb"/>
        <w:spacing w:before="0" w:beforeAutospacing="0" w:after="0" w:afterAutospacing="0"/>
        <w:ind w:left="720" w:firstLine="0"/>
        <w:jc w:val="center"/>
        <w:rPr>
          <w:rFonts w:ascii="Arial" w:hAnsi="Arial" w:cs="Arial"/>
          <w:b/>
        </w:rPr>
      </w:pPr>
      <w:r w:rsidRPr="000D1356">
        <w:rPr>
          <w:rFonts w:ascii="Arial" w:hAnsi="Arial" w:cs="Arial"/>
          <w:b/>
        </w:rPr>
        <w:t>Čl. 6</w:t>
      </w:r>
    </w:p>
    <w:p w:rsidR="000D1356" w:rsidRPr="000D1356" w:rsidRDefault="000D1356" w:rsidP="000D1356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</w:rPr>
      </w:pPr>
      <w:r w:rsidRPr="000D1356">
        <w:rPr>
          <w:rFonts w:ascii="Arial" w:hAnsi="Arial" w:cs="Arial"/>
          <w:b/>
        </w:rPr>
        <w:t>Seznam ohlašoven požárů a dalších míst, odkud lze hlásit požár a způsob jejich označení</w:t>
      </w:r>
    </w:p>
    <w:p w:rsidR="000D1356" w:rsidRPr="000D1356" w:rsidRDefault="000D1356" w:rsidP="0003018D">
      <w:pPr>
        <w:pStyle w:val="Normlnweb"/>
        <w:numPr>
          <w:ilvl w:val="0"/>
          <w:numId w:val="8"/>
        </w:numPr>
        <w:spacing w:after="60" w:afterAutospacing="0"/>
        <w:ind w:left="709" w:hanging="425"/>
        <w:rPr>
          <w:rFonts w:ascii="Arial" w:hAnsi="Arial" w:cs="Arial"/>
        </w:rPr>
      </w:pPr>
      <w:r w:rsidRPr="000D1356">
        <w:rPr>
          <w:rFonts w:ascii="Arial" w:hAnsi="Arial" w:cs="Arial"/>
        </w:rPr>
        <w:t>Hlavní ohlašovnou požárů je ohlašovna požárů Hasičského záchranného sboru Pardubického kraje, tel. 150 nebo tel. IZS 112. Obě čísla jsou dostupná bez poplatku z veřejných telefonních automatů a sítí všech mobilních operátorů na území ČR.</w:t>
      </w:r>
    </w:p>
    <w:p w:rsidR="000D1356" w:rsidRPr="000D1356" w:rsidRDefault="000D1356" w:rsidP="000D1356">
      <w:pPr>
        <w:pStyle w:val="Normlnweb"/>
        <w:numPr>
          <w:ilvl w:val="0"/>
          <w:numId w:val="8"/>
        </w:numPr>
        <w:spacing w:after="0"/>
        <w:ind w:left="709" w:hanging="425"/>
        <w:rPr>
          <w:rFonts w:ascii="Arial" w:hAnsi="Arial" w:cs="Arial"/>
        </w:rPr>
      </w:pPr>
      <w:r w:rsidRPr="000D1356">
        <w:rPr>
          <w:rFonts w:ascii="Arial" w:hAnsi="Arial" w:cs="Arial"/>
        </w:rPr>
        <w:lastRenderedPageBreak/>
        <w:t>Ostatní ohlašovny požáru jsou</w:t>
      </w:r>
      <w:r w:rsidR="00021864">
        <w:rPr>
          <w:rFonts w:ascii="Arial" w:hAnsi="Arial" w:cs="Arial"/>
        </w:rPr>
        <w:t xml:space="preserve"> zřízeny: OÚ Rabštejnská Lhota, tel.</w:t>
      </w:r>
      <w:r w:rsidRPr="000D1356">
        <w:rPr>
          <w:rFonts w:ascii="Arial" w:hAnsi="Arial" w:cs="Arial"/>
        </w:rPr>
        <w:t xml:space="preserve"> 469 685 295, mimo úřední hodiny a v době nepřítomnosti pracovníků OÚ Rabštejnská Lhota starosta obce na tel. čísle 602 473 561.</w:t>
      </w:r>
    </w:p>
    <w:p w:rsidR="00D701E7" w:rsidRDefault="00D701E7" w:rsidP="00F957B0">
      <w:pPr>
        <w:pStyle w:val="Normlnweb"/>
        <w:spacing w:before="0" w:after="0"/>
        <w:ind w:left="709"/>
        <w:jc w:val="center"/>
        <w:rPr>
          <w:rFonts w:ascii="Arial" w:hAnsi="Arial" w:cs="Arial"/>
          <w:b/>
          <w:iCs/>
        </w:rPr>
      </w:pPr>
    </w:p>
    <w:p w:rsidR="00F957B0" w:rsidRPr="00B0647D" w:rsidRDefault="00F957B0" w:rsidP="00F957B0">
      <w:pPr>
        <w:pStyle w:val="Normlnweb"/>
        <w:spacing w:before="0" w:after="0"/>
        <w:ind w:left="709"/>
        <w:jc w:val="center"/>
        <w:rPr>
          <w:rFonts w:ascii="Arial" w:hAnsi="Arial" w:cs="Arial"/>
          <w:b/>
          <w:iCs/>
        </w:rPr>
      </w:pPr>
      <w:r w:rsidRPr="00B0647D">
        <w:rPr>
          <w:rFonts w:ascii="Arial" w:hAnsi="Arial" w:cs="Arial"/>
          <w:b/>
          <w:iCs/>
        </w:rPr>
        <w:t xml:space="preserve">Čl. </w:t>
      </w:r>
      <w:r w:rsidR="00B0647D">
        <w:rPr>
          <w:rFonts w:ascii="Arial" w:hAnsi="Arial" w:cs="Arial"/>
          <w:b/>
          <w:iCs/>
        </w:rPr>
        <w:t>7</w:t>
      </w:r>
      <w:r w:rsidRPr="00F957B0">
        <w:rPr>
          <w:b/>
          <w:iCs/>
        </w:rPr>
        <w:br/>
      </w:r>
      <w:r w:rsidRPr="00B0647D">
        <w:rPr>
          <w:rFonts w:ascii="Arial" w:hAnsi="Arial" w:cs="Arial"/>
          <w:b/>
          <w:iCs/>
        </w:rPr>
        <w:t>Způsob vyhlášení požárního poplachu v obci</w:t>
      </w:r>
    </w:p>
    <w:p w:rsidR="00F957B0" w:rsidRPr="00B0647D" w:rsidRDefault="00F957B0" w:rsidP="00F957B0">
      <w:pPr>
        <w:pStyle w:val="Normlnweb"/>
        <w:ind w:left="709" w:firstLine="0"/>
        <w:rPr>
          <w:rFonts w:ascii="Arial" w:hAnsi="Arial" w:cs="Arial"/>
        </w:rPr>
      </w:pPr>
      <w:r w:rsidRPr="00B0647D">
        <w:rPr>
          <w:rFonts w:ascii="Arial" w:hAnsi="Arial" w:cs="Arial"/>
        </w:rPr>
        <w:t xml:space="preserve">Vyhlášení požárního poplachu v obci se provádí: </w:t>
      </w:r>
    </w:p>
    <w:p w:rsidR="00F957B0" w:rsidRPr="00B0647D" w:rsidRDefault="005F3444" w:rsidP="0003018D">
      <w:pPr>
        <w:pStyle w:val="Normlnweb"/>
        <w:numPr>
          <w:ilvl w:val="0"/>
          <w:numId w:val="11"/>
        </w:numPr>
        <w:spacing w:after="60" w:afterAutospacing="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místním rozhlasem nebo sirénou standardním </w:t>
      </w:r>
      <w:r w:rsidR="00F957B0" w:rsidRPr="00B0647D">
        <w:rPr>
          <w:rFonts w:ascii="Arial" w:hAnsi="Arial" w:cs="Arial"/>
        </w:rPr>
        <w:t xml:space="preserve">signálem „POŽÁRNÍ POPLACH”, který je vyhlašován přerušovaným tónem sirény po dobu jedné minuty (25 sec. </w:t>
      </w:r>
      <w:proofErr w:type="gramStart"/>
      <w:r w:rsidR="00F957B0" w:rsidRPr="00B0647D">
        <w:rPr>
          <w:rFonts w:ascii="Arial" w:hAnsi="Arial" w:cs="Arial"/>
        </w:rPr>
        <w:t>tón</w:t>
      </w:r>
      <w:proofErr w:type="gramEnd"/>
      <w:r w:rsidR="00F957B0" w:rsidRPr="00B0647D">
        <w:rPr>
          <w:rFonts w:ascii="Arial" w:hAnsi="Arial" w:cs="Arial"/>
        </w:rPr>
        <w:t xml:space="preserve"> – 10 sec. pauza – 25 sec. tón) nebo</w:t>
      </w:r>
    </w:p>
    <w:p w:rsidR="00B0647D" w:rsidRPr="00B0647D" w:rsidRDefault="005F3444" w:rsidP="0003018D">
      <w:pPr>
        <w:pStyle w:val="Normlnweb"/>
        <w:numPr>
          <w:ilvl w:val="0"/>
          <w:numId w:val="11"/>
        </w:numPr>
        <w:spacing w:after="60" w:afterAutospacing="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přenosnou požární sirénou</w:t>
      </w:r>
    </w:p>
    <w:p w:rsidR="00F957B0" w:rsidRPr="00B0647D" w:rsidRDefault="00F957B0" w:rsidP="00F957B0">
      <w:pPr>
        <w:pStyle w:val="Normlnweb"/>
        <w:ind w:left="709"/>
        <w:rPr>
          <w:rFonts w:ascii="Arial" w:hAnsi="Arial" w:cs="Arial"/>
        </w:rPr>
      </w:pPr>
    </w:p>
    <w:p w:rsidR="00F957B0" w:rsidRPr="00B0647D" w:rsidRDefault="00F957B0" w:rsidP="00B0647D">
      <w:pPr>
        <w:pStyle w:val="Normlnweb"/>
        <w:spacing w:after="0" w:afterAutospacing="0"/>
        <w:ind w:left="709" w:firstLine="499"/>
        <w:jc w:val="center"/>
        <w:rPr>
          <w:rFonts w:ascii="Arial" w:hAnsi="Arial" w:cs="Arial"/>
          <w:b/>
          <w:iCs/>
        </w:rPr>
      </w:pPr>
      <w:r w:rsidRPr="00B0647D">
        <w:rPr>
          <w:rFonts w:ascii="Arial" w:hAnsi="Arial" w:cs="Arial"/>
          <w:b/>
          <w:iCs/>
        </w:rPr>
        <w:t xml:space="preserve">Čl. </w:t>
      </w:r>
      <w:r w:rsidR="00D701E7">
        <w:rPr>
          <w:rFonts w:ascii="Arial" w:hAnsi="Arial" w:cs="Arial"/>
          <w:b/>
          <w:iCs/>
        </w:rPr>
        <w:t>8</w:t>
      </w:r>
    </w:p>
    <w:p w:rsidR="00F957B0" w:rsidRPr="00B0647D" w:rsidRDefault="00F957B0" w:rsidP="00B0647D">
      <w:pPr>
        <w:pStyle w:val="Normlnweb"/>
        <w:spacing w:before="0" w:beforeAutospacing="0" w:after="0"/>
        <w:ind w:left="709"/>
        <w:jc w:val="center"/>
        <w:rPr>
          <w:rFonts w:ascii="Arial" w:hAnsi="Arial" w:cs="Arial"/>
          <w:b/>
          <w:bCs/>
        </w:rPr>
      </w:pPr>
      <w:r w:rsidRPr="00B0647D">
        <w:rPr>
          <w:rFonts w:ascii="Arial" w:hAnsi="Arial" w:cs="Arial"/>
          <w:b/>
          <w:bCs/>
        </w:rPr>
        <w:t>Seznam sil a prostředků jednotek požární ochrany</w:t>
      </w:r>
    </w:p>
    <w:p w:rsidR="00F957B0" w:rsidRPr="00B0647D" w:rsidRDefault="00F957B0" w:rsidP="00F957B0">
      <w:pPr>
        <w:pStyle w:val="Normlnweb"/>
        <w:ind w:left="709"/>
        <w:rPr>
          <w:rFonts w:ascii="Arial" w:hAnsi="Arial" w:cs="Arial"/>
        </w:rPr>
      </w:pPr>
      <w:r w:rsidRPr="00B0647D">
        <w:rPr>
          <w:rFonts w:ascii="Arial" w:hAnsi="Arial" w:cs="Arial"/>
        </w:rPr>
        <w:t xml:space="preserve">Seznam sil a prostředků jednotek požární ochrany podle výpisu z požárního poplachového plánu </w:t>
      </w:r>
      <w:r w:rsidR="00B0647D">
        <w:rPr>
          <w:rFonts w:ascii="Arial" w:hAnsi="Arial" w:cs="Arial"/>
        </w:rPr>
        <w:t xml:space="preserve">Pardubického </w:t>
      </w:r>
      <w:r w:rsidRPr="00B0647D">
        <w:rPr>
          <w:rFonts w:ascii="Arial" w:hAnsi="Arial" w:cs="Arial"/>
        </w:rPr>
        <w:t xml:space="preserve">kraje je uveden v příloze č. </w:t>
      </w:r>
      <w:r w:rsidR="00D701E7">
        <w:rPr>
          <w:rFonts w:ascii="Arial" w:hAnsi="Arial" w:cs="Arial"/>
        </w:rPr>
        <w:t>1</w:t>
      </w:r>
      <w:r w:rsidRPr="00B0647D">
        <w:rPr>
          <w:rFonts w:ascii="Arial" w:hAnsi="Arial" w:cs="Arial"/>
        </w:rPr>
        <w:t xml:space="preserve"> </w:t>
      </w:r>
      <w:r w:rsidR="00B0647D">
        <w:rPr>
          <w:rFonts w:ascii="Arial" w:hAnsi="Arial" w:cs="Arial"/>
        </w:rPr>
        <w:t>tohoto požárního řádu</w:t>
      </w:r>
      <w:r w:rsidRPr="00B0647D">
        <w:rPr>
          <w:rFonts w:ascii="Arial" w:hAnsi="Arial" w:cs="Arial"/>
        </w:rPr>
        <w:t>.</w:t>
      </w:r>
    </w:p>
    <w:p w:rsidR="00D701E7" w:rsidRPr="00B0647D" w:rsidRDefault="00D701E7" w:rsidP="00D701E7">
      <w:pPr>
        <w:pStyle w:val="Normlnweb"/>
        <w:ind w:left="709"/>
        <w:rPr>
          <w:rFonts w:ascii="Arial" w:hAnsi="Arial" w:cs="Arial"/>
        </w:rPr>
      </w:pPr>
    </w:p>
    <w:p w:rsidR="00D701E7" w:rsidRPr="00B0647D" w:rsidRDefault="00D701E7" w:rsidP="00D701E7">
      <w:pPr>
        <w:pStyle w:val="Normlnweb"/>
        <w:spacing w:after="0" w:afterAutospacing="0"/>
        <w:ind w:left="709" w:firstLine="499"/>
        <w:jc w:val="center"/>
        <w:rPr>
          <w:rFonts w:ascii="Arial" w:hAnsi="Arial" w:cs="Arial"/>
          <w:b/>
          <w:iCs/>
        </w:rPr>
      </w:pPr>
      <w:r w:rsidRPr="00B0647D">
        <w:rPr>
          <w:rFonts w:ascii="Arial" w:hAnsi="Arial" w:cs="Arial"/>
          <w:b/>
          <w:iCs/>
        </w:rPr>
        <w:t xml:space="preserve">Čl. </w:t>
      </w:r>
      <w:r>
        <w:rPr>
          <w:rFonts w:ascii="Arial" w:hAnsi="Arial" w:cs="Arial"/>
          <w:b/>
          <w:iCs/>
        </w:rPr>
        <w:t>9</w:t>
      </w:r>
    </w:p>
    <w:p w:rsidR="00D701E7" w:rsidRPr="00B0647D" w:rsidRDefault="00D701E7" w:rsidP="00D701E7">
      <w:pPr>
        <w:pStyle w:val="Normlnweb"/>
        <w:spacing w:before="0" w:beforeAutospacing="0" w:after="0"/>
        <w:ind w:left="70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Účinnost</w:t>
      </w:r>
    </w:p>
    <w:p w:rsidR="00F957B0" w:rsidRPr="00D701E7" w:rsidRDefault="00D701E7" w:rsidP="00021864">
      <w:pPr>
        <w:pStyle w:val="Normlnweb"/>
        <w:spacing w:before="0" w:beforeAutospacing="0" w:after="0" w:afterAutospacing="0"/>
        <w:ind w:left="709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Požární řád nabývá účinnosti dnem </w:t>
      </w:r>
      <w:proofErr w:type="gramStart"/>
      <w:r>
        <w:rPr>
          <w:rFonts w:ascii="Arial" w:hAnsi="Arial" w:cs="Arial"/>
        </w:rPr>
        <w:t>5.10.2016</w:t>
      </w:r>
      <w:proofErr w:type="gramEnd"/>
      <w:r>
        <w:rPr>
          <w:rFonts w:ascii="Arial" w:hAnsi="Arial" w:cs="Arial"/>
        </w:rPr>
        <w:t>.</w:t>
      </w:r>
      <w:bookmarkStart w:id="0" w:name="_GoBack"/>
      <w:bookmarkEnd w:id="0"/>
    </w:p>
    <w:p w:rsidR="0003018D" w:rsidRDefault="0003018D" w:rsidP="00021864">
      <w:pPr>
        <w:pStyle w:val="Normlnweb"/>
        <w:spacing w:before="0" w:beforeAutospacing="0" w:after="0" w:afterAutospacing="0"/>
        <w:ind w:left="709" w:firstLine="0"/>
      </w:pPr>
    </w:p>
    <w:p w:rsidR="0003018D" w:rsidRDefault="0003018D" w:rsidP="00021864">
      <w:pPr>
        <w:pStyle w:val="Normlnweb"/>
        <w:spacing w:before="0" w:beforeAutospacing="0" w:after="0" w:afterAutospacing="0"/>
        <w:ind w:left="709" w:firstLine="0"/>
      </w:pPr>
    </w:p>
    <w:p w:rsidR="0003018D" w:rsidRDefault="0003018D" w:rsidP="00021864">
      <w:pPr>
        <w:pStyle w:val="Normlnweb"/>
        <w:spacing w:before="0" w:beforeAutospacing="0" w:after="0" w:afterAutospacing="0"/>
        <w:ind w:left="709" w:firstLine="0"/>
      </w:pPr>
    </w:p>
    <w:p w:rsidR="0003018D" w:rsidRDefault="0003018D" w:rsidP="00021864">
      <w:pPr>
        <w:pStyle w:val="Normlnweb"/>
        <w:spacing w:before="0" w:beforeAutospacing="0" w:after="0" w:afterAutospacing="0"/>
        <w:ind w:left="709" w:firstLine="0"/>
      </w:pPr>
    </w:p>
    <w:p w:rsidR="0003018D" w:rsidRDefault="0003018D" w:rsidP="00021864">
      <w:pPr>
        <w:pStyle w:val="Normlnweb"/>
        <w:spacing w:before="0" w:beforeAutospacing="0" w:after="0" w:afterAutospacing="0"/>
        <w:ind w:left="709" w:firstLine="0"/>
      </w:pPr>
    </w:p>
    <w:p w:rsidR="0003018D" w:rsidRDefault="0003018D" w:rsidP="00021864">
      <w:pPr>
        <w:pStyle w:val="Normlnweb"/>
        <w:spacing w:before="0" w:beforeAutospacing="0" w:after="0" w:afterAutospacing="0"/>
        <w:ind w:left="709" w:firstLine="0"/>
      </w:pPr>
    </w:p>
    <w:p w:rsidR="0003018D" w:rsidRDefault="0003018D" w:rsidP="00021864">
      <w:pPr>
        <w:pStyle w:val="Normlnweb"/>
        <w:spacing w:before="0" w:beforeAutospacing="0" w:after="0" w:afterAutospacing="0"/>
        <w:ind w:left="709" w:firstLine="0"/>
      </w:pPr>
    </w:p>
    <w:p w:rsidR="0003018D" w:rsidRDefault="0003018D" w:rsidP="00021864">
      <w:pPr>
        <w:pStyle w:val="Normlnweb"/>
        <w:spacing w:before="0" w:beforeAutospacing="0" w:after="0" w:afterAutospacing="0"/>
        <w:ind w:left="709" w:firstLine="0"/>
      </w:pPr>
      <w:r>
        <w:t>………………………………….                                                  ………………………………..</w:t>
      </w:r>
    </w:p>
    <w:p w:rsidR="0003018D" w:rsidRPr="0003018D" w:rsidRDefault="0003018D" w:rsidP="00021864">
      <w:pPr>
        <w:pStyle w:val="Normlnweb"/>
        <w:spacing w:before="0" w:beforeAutospacing="0" w:after="0" w:afterAutospacing="0"/>
        <w:ind w:left="709" w:firstLine="0"/>
        <w:rPr>
          <w:rFonts w:ascii="Arial" w:hAnsi="Arial" w:cs="Arial"/>
        </w:rPr>
      </w:pPr>
      <w:r w:rsidRPr="0003018D">
        <w:rPr>
          <w:rFonts w:ascii="Arial" w:hAnsi="Arial" w:cs="Arial"/>
        </w:rPr>
        <w:t xml:space="preserve">         Vladimír </w:t>
      </w:r>
      <w:proofErr w:type="gramStart"/>
      <w:r w:rsidRPr="0003018D">
        <w:rPr>
          <w:rFonts w:ascii="Arial" w:hAnsi="Arial" w:cs="Arial"/>
        </w:rPr>
        <w:t>Slavík                                                                      Vladimír</w:t>
      </w:r>
      <w:proofErr w:type="gramEnd"/>
      <w:r w:rsidRPr="0003018D">
        <w:rPr>
          <w:rFonts w:ascii="Arial" w:hAnsi="Arial" w:cs="Arial"/>
        </w:rPr>
        <w:t xml:space="preserve"> Pecina</w:t>
      </w:r>
    </w:p>
    <w:p w:rsidR="0003018D" w:rsidRPr="0003018D" w:rsidRDefault="0003018D" w:rsidP="00021864">
      <w:pPr>
        <w:pStyle w:val="Normlnweb"/>
        <w:spacing w:before="0" w:beforeAutospacing="0" w:after="0" w:afterAutospacing="0"/>
        <w:ind w:left="709" w:firstLine="0"/>
        <w:rPr>
          <w:rFonts w:ascii="Arial" w:hAnsi="Arial" w:cs="Arial"/>
        </w:rPr>
      </w:pPr>
      <w:r w:rsidRPr="0003018D">
        <w:rPr>
          <w:rFonts w:ascii="Arial" w:hAnsi="Arial" w:cs="Arial"/>
        </w:rPr>
        <w:t xml:space="preserve">           </w:t>
      </w:r>
      <w:proofErr w:type="gramStart"/>
      <w:r w:rsidRPr="0003018D">
        <w:rPr>
          <w:rFonts w:ascii="Arial" w:hAnsi="Arial" w:cs="Arial"/>
        </w:rPr>
        <w:t>místostarosta                                                                              starosta</w:t>
      </w:r>
      <w:proofErr w:type="gramEnd"/>
    </w:p>
    <w:p w:rsidR="0003018D" w:rsidRPr="0003018D" w:rsidRDefault="0003018D" w:rsidP="0003018D">
      <w:pPr>
        <w:rPr>
          <w:rFonts w:ascii="Arial" w:hAnsi="Arial" w:cs="Arial"/>
          <w:lang w:eastAsia="cs-CZ"/>
        </w:rPr>
      </w:pPr>
    </w:p>
    <w:p w:rsidR="0003018D" w:rsidRPr="0003018D" w:rsidRDefault="0003018D" w:rsidP="0003018D">
      <w:pPr>
        <w:rPr>
          <w:lang w:eastAsia="cs-CZ"/>
        </w:rPr>
      </w:pPr>
    </w:p>
    <w:p w:rsidR="0003018D" w:rsidRDefault="0003018D" w:rsidP="0003018D">
      <w:pPr>
        <w:rPr>
          <w:lang w:eastAsia="cs-CZ"/>
        </w:rPr>
      </w:pPr>
    </w:p>
    <w:p w:rsidR="0003018D" w:rsidRDefault="0003018D" w:rsidP="0003018D">
      <w:pPr>
        <w:tabs>
          <w:tab w:val="left" w:pos="4101"/>
        </w:tabs>
        <w:rPr>
          <w:lang w:eastAsia="cs-CZ"/>
        </w:rPr>
      </w:pPr>
      <w:r>
        <w:rPr>
          <w:lang w:eastAsia="cs-CZ"/>
        </w:rPr>
        <w:tab/>
      </w:r>
    </w:p>
    <w:p w:rsidR="00E17F92" w:rsidRDefault="00E17F92" w:rsidP="0003018D">
      <w:pPr>
        <w:tabs>
          <w:tab w:val="left" w:pos="4101"/>
        </w:tabs>
        <w:rPr>
          <w:lang w:eastAsia="cs-CZ"/>
        </w:rPr>
      </w:pPr>
    </w:p>
    <w:p w:rsidR="00E17F92" w:rsidRDefault="00E17F92" w:rsidP="0003018D">
      <w:pPr>
        <w:tabs>
          <w:tab w:val="left" w:pos="4101"/>
        </w:tabs>
        <w:rPr>
          <w:lang w:eastAsia="cs-CZ"/>
        </w:rPr>
      </w:pPr>
    </w:p>
    <w:p w:rsidR="00E17F92" w:rsidRDefault="00E17F92" w:rsidP="0003018D">
      <w:pPr>
        <w:tabs>
          <w:tab w:val="left" w:pos="4101"/>
        </w:tabs>
        <w:rPr>
          <w:lang w:eastAsia="cs-CZ"/>
        </w:rPr>
      </w:pPr>
    </w:p>
    <w:p w:rsidR="00E17F92" w:rsidRDefault="00E17F92" w:rsidP="0003018D">
      <w:pPr>
        <w:tabs>
          <w:tab w:val="left" w:pos="4101"/>
        </w:tabs>
        <w:rPr>
          <w:lang w:eastAsia="cs-CZ"/>
        </w:rPr>
      </w:pPr>
    </w:p>
    <w:p w:rsidR="00E17F92" w:rsidRDefault="00E17F92" w:rsidP="00E17F92">
      <w:pPr>
        <w:tabs>
          <w:tab w:val="left" w:pos="4101"/>
        </w:tabs>
        <w:rPr>
          <w:rFonts w:ascii="Arial" w:hAnsi="Arial" w:cs="Arial"/>
          <w:b/>
          <w:bCs/>
          <w:sz w:val="24"/>
          <w:szCs w:val="24"/>
          <w:lang w:eastAsia="cs-CZ"/>
        </w:rPr>
      </w:pPr>
    </w:p>
    <w:p w:rsidR="001B2438" w:rsidRPr="00E17F92" w:rsidRDefault="00D701E7" w:rsidP="00E17F92">
      <w:pPr>
        <w:tabs>
          <w:tab w:val="left" w:pos="4101"/>
        </w:tabs>
        <w:rPr>
          <w:b/>
          <w:bCs/>
          <w:lang w:eastAsia="cs-CZ"/>
        </w:rPr>
      </w:pPr>
      <w:r>
        <w:rPr>
          <w:b/>
          <w:bCs/>
          <w:lang w:eastAsia="cs-CZ"/>
        </w:rPr>
        <w:t xml:space="preserve">Příloha </w:t>
      </w:r>
      <w:proofErr w:type="gramStart"/>
      <w:r>
        <w:rPr>
          <w:b/>
          <w:bCs/>
          <w:lang w:eastAsia="cs-CZ"/>
        </w:rPr>
        <w:t>č.1</w:t>
      </w:r>
      <w:proofErr w:type="gramEnd"/>
    </w:p>
    <w:p w:rsidR="00E17F92" w:rsidRPr="00E17F92" w:rsidRDefault="00E17F92" w:rsidP="00E17F92">
      <w:pPr>
        <w:tabs>
          <w:tab w:val="left" w:pos="4101"/>
        </w:tabs>
        <w:rPr>
          <w:b/>
          <w:bCs/>
          <w:lang w:eastAsia="cs-CZ"/>
        </w:rPr>
      </w:pPr>
    </w:p>
    <w:p w:rsidR="00E17F92" w:rsidRPr="00E17F92" w:rsidRDefault="00E17F92" w:rsidP="00E17F92">
      <w:pPr>
        <w:tabs>
          <w:tab w:val="left" w:pos="4101"/>
        </w:tabs>
        <w:rPr>
          <w:b/>
          <w:bCs/>
          <w:lang w:eastAsia="cs-CZ"/>
        </w:rPr>
      </w:pPr>
    </w:p>
    <w:p w:rsidR="00E17F92" w:rsidRPr="00E17F92" w:rsidRDefault="00E17F92" w:rsidP="00E17F92">
      <w:pPr>
        <w:tabs>
          <w:tab w:val="left" w:pos="4101"/>
        </w:tabs>
        <w:rPr>
          <w:b/>
          <w:bCs/>
          <w:lang w:eastAsia="cs-CZ"/>
        </w:rPr>
      </w:pPr>
    </w:p>
    <w:p w:rsidR="00E17F92" w:rsidRPr="00E17F92" w:rsidRDefault="00E17F92" w:rsidP="00E17F92">
      <w:pPr>
        <w:tabs>
          <w:tab w:val="left" w:pos="4101"/>
        </w:tabs>
        <w:rPr>
          <w:b/>
          <w:bCs/>
          <w:lang w:eastAsia="cs-CZ"/>
        </w:rPr>
      </w:pPr>
    </w:p>
    <w:p w:rsidR="00E17F92" w:rsidRPr="00E17F92" w:rsidRDefault="00E17F92" w:rsidP="00E17F92">
      <w:pPr>
        <w:tabs>
          <w:tab w:val="left" w:pos="4101"/>
        </w:tabs>
        <w:rPr>
          <w:b/>
          <w:bCs/>
          <w:lang w:eastAsia="cs-CZ"/>
        </w:rPr>
      </w:pPr>
    </w:p>
    <w:p w:rsidR="00E17F92" w:rsidRPr="00E17F92" w:rsidRDefault="00E17F92" w:rsidP="00E17F92">
      <w:pPr>
        <w:tabs>
          <w:tab w:val="left" w:pos="4101"/>
        </w:tabs>
        <w:rPr>
          <w:rFonts w:ascii="Arial" w:hAnsi="Arial" w:cs="Arial"/>
          <w:b/>
          <w:bCs/>
          <w:sz w:val="24"/>
          <w:szCs w:val="24"/>
          <w:lang w:eastAsia="cs-CZ"/>
        </w:rPr>
      </w:pPr>
      <w:r w:rsidRPr="00E17F92">
        <w:rPr>
          <w:rFonts w:ascii="Arial" w:hAnsi="Arial" w:cs="Arial"/>
          <w:b/>
          <w:bCs/>
          <w:sz w:val="24"/>
          <w:szCs w:val="24"/>
          <w:lang w:eastAsia="cs-CZ"/>
        </w:rPr>
        <w:t>Rozdělení jednotek v prvním stupni poplachu pro jednotlivé obce nebo objekty</w:t>
      </w:r>
    </w:p>
    <w:p w:rsidR="00E17F92" w:rsidRPr="00E17F92" w:rsidRDefault="00E17F92" w:rsidP="00E17F92">
      <w:pPr>
        <w:tabs>
          <w:tab w:val="left" w:pos="4101"/>
        </w:tabs>
        <w:rPr>
          <w:rFonts w:ascii="Arial" w:hAnsi="Arial" w:cs="Arial"/>
          <w:b/>
          <w:bCs/>
          <w:lang w:eastAsia="cs-CZ"/>
        </w:rPr>
      </w:pPr>
    </w:p>
    <w:p w:rsidR="00E17F92" w:rsidRPr="00E17F92" w:rsidRDefault="00E17F92" w:rsidP="00E17F92">
      <w:pPr>
        <w:tabs>
          <w:tab w:val="left" w:pos="4101"/>
        </w:tabs>
        <w:rPr>
          <w:rFonts w:ascii="Arial" w:hAnsi="Arial" w:cs="Arial"/>
          <w:b/>
          <w:bCs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5"/>
        <w:gridCol w:w="1427"/>
        <w:gridCol w:w="1131"/>
        <w:gridCol w:w="1141"/>
        <w:gridCol w:w="1133"/>
        <w:gridCol w:w="1149"/>
        <w:gridCol w:w="1133"/>
        <w:gridCol w:w="1427"/>
      </w:tblGrid>
      <w:tr w:rsidR="00E17F92" w:rsidRPr="00E17F92" w:rsidTr="00CE7DF2">
        <w:tc>
          <w:tcPr>
            <w:tcW w:w="1151" w:type="dxa"/>
            <w:vMerge w:val="restart"/>
            <w:shd w:val="clear" w:color="auto" w:fill="auto"/>
            <w:vAlign w:val="center"/>
          </w:tcPr>
          <w:p w:rsidR="00E17F92" w:rsidRPr="00E17F92" w:rsidRDefault="00E17F92" w:rsidP="00E17F92">
            <w:pPr>
              <w:tabs>
                <w:tab w:val="left" w:pos="4101"/>
              </w:tabs>
              <w:rPr>
                <w:rFonts w:ascii="Arial" w:hAnsi="Arial" w:cs="Arial"/>
                <w:b/>
                <w:bCs/>
                <w:lang w:eastAsia="cs-CZ"/>
              </w:rPr>
            </w:pPr>
            <w:r w:rsidRPr="00E17F92">
              <w:rPr>
                <w:rFonts w:ascii="Arial" w:hAnsi="Arial" w:cs="Arial"/>
                <w:b/>
                <w:bCs/>
                <w:lang w:eastAsia="cs-CZ"/>
              </w:rPr>
              <w:t>Územně příslušné OPIS</w:t>
            </w: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E17F92" w:rsidRPr="00E17F92" w:rsidRDefault="00E17F92" w:rsidP="00E17F92">
            <w:pPr>
              <w:tabs>
                <w:tab w:val="left" w:pos="4101"/>
              </w:tabs>
              <w:rPr>
                <w:rFonts w:ascii="Arial" w:hAnsi="Arial" w:cs="Arial"/>
                <w:b/>
                <w:bCs/>
                <w:lang w:eastAsia="cs-CZ"/>
              </w:rPr>
            </w:pPr>
            <w:r w:rsidRPr="00E17F92">
              <w:rPr>
                <w:rFonts w:ascii="Arial" w:hAnsi="Arial" w:cs="Arial"/>
                <w:b/>
                <w:bCs/>
                <w:lang w:eastAsia="cs-CZ"/>
              </w:rPr>
              <w:t>Obec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:rsidR="00E17F92" w:rsidRPr="00E17F92" w:rsidRDefault="00E17F92" w:rsidP="00E17F92">
            <w:pPr>
              <w:tabs>
                <w:tab w:val="left" w:pos="4101"/>
              </w:tabs>
              <w:rPr>
                <w:rFonts w:ascii="Arial" w:hAnsi="Arial" w:cs="Arial"/>
                <w:b/>
                <w:bCs/>
                <w:lang w:eastAsia="cs-CZ"/>
              </w:rPr>
            </w:pPr>
            <w:r w:rsidRPr="00E17F92">
              <w:rPr>
                <w:rFonts w:ascii="Arial" w:hAnsi="Arial" w:cs="Arial"/>
                <w:b/>
                <w:bCs/>
                <w:lang w:eastAsia="cs-CZ"/>
              </w:rPr>
              <w:t>1. jednotka PO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E17F92" w:rsidRPr="00E17F92" w:rsidRDefault="00E17F92" w:rsidP="00E17F92">
            <w:pPr>
              <w:tabs>
                <w:tab w:val="left" w:pos="4101"/>
              </w:tabs>
              <w:rPr>
                <w:rFonts w:ascii="Arial" w:hAnsi="Arial" w:cs="Arial"/>
                <w:b/>
                <w:bCs/>
                <w:lang w:eastAsia="cs-CZ"/>
              </w:rPr>
            </w:pPr>
            <w:r w:rsidRPr="00E17F92">
              <w:rPr>
                <w:rFonts w:ascii="Arial" w:hAnsi="Arial" w:cs="Arial"/>
                <w:b/>
                <w:bCs/>
                <w:lang w:eastAsia="cs-CZ"/>
              </w:rPr>
              <w:t>2. jednotka PO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E17F92" w:rsidRPr="00E17F92" w:rsidRDefault="00E17F92" w:rsidP="00E17F92">
            <w:pPr>
              <w:tabs>
                <w:tab w:val="left" w:pos="4101"/>
              </w:tabs>
              <w:rPr>
                <w:rFonts w:ascii="Arial" w:hAnsi="Arial" w:cs="Arial"/>
                <w:b/>
                <w:bCs/>
                <w:lang w:eastAsia="cs-CZ"/>
              </w:rPr>
            </w:pPr>
            <w:r w:rsidRPr="00E17F92">
              <w:rPr>
                <w:rFonts w:ascii="Arial" w:hAnsi="Arial" w:cs="Arial"/>
                <w:b/>
                <w:bCs/>
                <w:lang w:eastAsia="cs-CZ"/>
              </w:rPr>
              <w:t>3. jednotka PO</w:t>
            </w:r>
          </w:p>
        </w:tc>
      </w:tr>
      <w:tr w:rsidR="00E17F92" w:rsidRPr="00E17F92" w:rsidTr="00CE7DF2">
        <w:tc>
          <w:tcPr>
            <w:tcW w:w="1151" w:type="dxa"/>
            <w:vMerge/>
            <w:shd w:val="clear" w:color="auto" w:fill="auto"/>
          </w:tcPr>
          <w:p w:rsidR="00E17F92" w:rsidRPr="00E17F92" w:rsidRDefault="00E17F92" w:rsidP="00E17F92">
            <w:pPr>
              <w:tabs>
                <w:tab w:val="left" w:pos="4101"/>
              </w:tabs>
              <w:rPr>
                <w:rFonts w:ascii="Arial" w:hAnsi="Arial" w:cs="Arial"/>
                <w:b/>
                <w:bCs/>
                <w:lang w:eastAsia="cs-CZ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E17F92" w:rsidRPr="00E17F92" w:rsidRDefault="00E17F92" w:rsidP="00E17F92">
            <w:pPr>
              <w:tabs>
                <w:tab w:val="left" w:pos="4101"/>
              </w:tabs>
              <w:rPr>
                <w:rFonts w:ascii="Arial" w:hAnsi="Arial" w:cs="Arial"/>
                <w:b/>
                <w:bCs/>
                <w:lang w:eastAsia="cs-CZ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E17F92" w:rsidRPr="00E17F92" w:rsidRDefault="00E17F92" w:rsidP="00E17F92">
            <w:pPr>
              <w:tabs>
                <w:tab w:val="left" w:pos="4101"/>
              </w:tabs>
              <w:rPr>
                <w:rFonts w:ascii="Arial" w:hAnsi="Arial" w:cs="Arial"/>
                <w:b/>
                <w:bCs/>
                <w:lang w:eastAsia="cs-CZ"/>
              </w:rPr>
            </w:pPr>
            <w:r w:rsidRPr="00E17F92">
              <w:rPr>
                <w:rFonts w:ascii="Arial" w:hAnsi="Arial" w:cs="Arial"/>
                <w:b/>
                <w:bCs/>
                <w:lang w:eastAsia="cs-CZ"/>
              </w:rPr>
              <w:t>Ev. č. JPO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E17F92" w:rsidRPr="00E17F92" w:rsidRDefault="00E17F92" w:rsidP="00E17F92">
            <w:pPr>
              <w:tabs>
                <w:tab w:val="left" w:pos="4101"/>
              </w:tabs>
              <w:rPr>
                <w:rFonts w:ascii="Arial" w:hAnsi="Arial" w:cs="Arial"/>
                <w:b/>
                <w:bCs/>
                <w:lang w:eastAsia="cs-CZ"/>
              </w:rPr>
            </w:pPr>
            <w:r w:rsidRPr="00E17F92">
              <w:rPr>
                <w:rFonts w:ascii="Arial" w:hAnsi="Arial" w:cs="Arial"/>
                <w:b/>
                <w:bCs/>
                <w:lang w:eastAsia="cs-CZ"/>
              </w:rPr>
              <w:t>Název JPO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E17F92" w:rsidRPr="00E17F92" w:rsidRDefault="00E17F92" w:rsidP="00E17F92">
            <w:pPr>
              <w:tabs>
                <w:tab w:val="left" w:pos="4101"/>
              </w:tabs>
              <w:rPr>
                <w:rFonts w:ascii="Arial" w:hAnsi="Arial" w:cs="Arial"/>
                <w:b/>
                <w:bCs/>
                <w:lang w:eastAsia="cs-CZ"/>
              </w:rPr>
            </w:pPr>
            <w:r w:rsidRPr="00E17F92">
              <w:rPr>
                <w:rFonts w:ascii="Arial" w:hAnsi="Arial" w:cs="Arial"/>
                <w:b/>
                <w:bCs/>
                <w:lang w:eastAsia="cs-CZ"/>
              </w:rPr>
              <w:t>Ev. č. JPO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E17F92" w:rsidRPr="00E17F92" w:rsidRDefault="00E17F92" w:rsidP="00E17F92">
            <w:pPr>
              <w:tabs>
                <w:tab w:val="left" w:pos="4101"/>
              </w:tabs>
              <w:rPr>
                <w:rFonts w:ascii="Arial" w:hAnsi="Arial" w:cs="Arial"/>
                <w:b/>
                <w:bCs/>
                <w:lang w:eastAsia="cs-CZ"/>
              </w:rPr>
            </w:pPr>
            <w:r w:rsidRPr="00E17F92">
              <w:rPr>
                <w:rFonts w:ascii="Arial" w:hAnsi="Arial" w:cs="Arial"/>
                <w:b/>
                <w:bCs/>
                <w:lang w:eastAsia="cs-CZ"/>
              </w:rPr>
              <w:t>Název JPO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E17F92" w:rsidRPr="00E17F92" w:rsidRDefault="00E17F92" w:rsidP="00E17F92">
            <w:pPr>
              <w:tabs>
                <w:tab w:val="left" w:pos="4101"/>
              </w:tabs>
              <w:rPr>
                <w:rFonts w:ascii="Arial" w:hAnsi="Arial" w:cs="Arial"/>
                <w:b/>
                <w:bCs/>
                <w:lang w:eastAsia="cs-CZ"/>
              </w:rPr>
            </w:pPr>
            <w:r w:rsidRPr="00E17F92">
              <w:rPr>
                <w:rFonts w:ascii="Arial" w:hAnsi="Arial" w:cs="Arial"/>
                <w:b/>
                <w:bCs/>
                <w:lang w:eastAsia="cs-CZ"/>
              </w:rPr>
              <w:t>Ev. č. JPO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E17F92" w:rsidRPr="00E17F92" w:rsidRDefault="00E17F92" w:rsidP="00E17F92">
            <w:pPr>
              <w:tabs>
                <w:tab w:val="left" w:pos="4101"/>
              </w:tabs>
              <w:rPr>
                <w:rFonts w:ascii="Arial" w:hAnsi="Arial" w:cs="Arial"/>
                <w:b/>
                <w:bCs/>
                <w:lang w:eastAsia="cs-CZ"/>
              </w:rPr>
            </w:pPr>
            <w:r w:rsidRPr="00E17F92">
              <w:rPr>
                <w:rFonts w:ascii="Arial" w:hAnsi="Arial" w:cs="Arial"/>
                <w:b/>
                <w:bCs/>
                <w:lang w:eastAsia="cs-CZ"/>
              </w:rPr>
              <w:t>Název JPO</w:t>
            </w:r>
          </w:p>
        </w:tc>
      </w:tr>
      <w:tr w:rsidR="00E17F92" w:rsidRPr="00E17F92" w:rsidTr="00CE7DF2">
        <w:tc>
          <w:tcPr>
            <w:tcW w:w="1151" w:type="dxa"/>
            <w:shd w:val="clear" w:color="auto" w:fill="auto"/>
            <w:vAlign w:val="center"/>
          </w:tcPr>
          <w:p w:rsidR="00E17F92" w:rsidRPr="00E17F92" w:rsidRDefault="00E17F92" w:rsidP="00E17F92">
            <w:pPr>
              <w:tabs>
                <w:tab w:val="left" w:pos="4101"/>
              </w:tabs>
              <w:rPr>
                <w:rFonts w:ascii="Arial" w:hAnsi="Arial" w:cs="Arial"/>
                <w:bCs/>
                <w:lang w:eastAsia="cs-CZ"/>
              </w:rPr>
            </w:pPr>
            <w:r w:rsidRPr="00E17F92">
              <w:rPr>
                <w:rFonts w:ascii="Arial" w:hAnsi="Arial" w:cs="Arial"/>
                <w:bCs/>
                <w:lang w:eastAsia="cs-CZ"/>
              </w:rPr>
              <w:t>Chrudim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E17F92" w:rsidRPr="00E17F92" w:rsidRDefault="00E17F92" w:rsidP="00E17F92">
            <w:pPr>
              <w:tabs>
                <w:tab w:val="left" w:pos="4101"/>
              </w:tabs>
              <w:rPr>
                <w:rFonts w:ascii="Arial" w:hAnsi="Arial" w:cs="Arial"/>
                <w:bCs/>
                <w:lang w:eastAsia="cs-CZ"/>
              </w:rPr>
            </w:pPr>
            <w:r w:rsidRPr="00E17F92">
              <w:rPr>
                <w:rFonts w:ascii="Arial" w:hAnsi="Arial" w:cs="Arial"/>
                <w:bCs/>
                <w:lang w:eastAsia="cs-CZ"/>
              </w:rPr>
              <w:t>Rabštejnská Lhota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E17F92" w:rsidRPr="00E17F92" w:rsidRDefault="00E17F92" w:rsidP="00E17F92">
            <w:pPr>
              <w:tabs>
                <w:tab w:val="left" w:pos="4101"/>
              </w:tabs>
              <w:rPr>
                <w:rFonts w:ascii="Arial" w:hAnsi="Arial" w:cs="Arial"/>
                <w:bCs/>
                <w:lang w:eastAsia="cs-CZ"/>
              </w:rPr>
            </w:pPr>
            <w:r w:rsidRPr="00E17F92">
              <w:rPr>
                <w:rFonts w:ascii="Arial" w:hAnsi="Arial" w:cs="Arial"/>
                <w:bCs/>
                <w:lang w:eastAsia="cs-CZ"/>
              </w:rPr>
              <w:t>531010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E17F92" w:rsidRPr="00E17F92" w:rsidRDefault="00E17F92" w:rsidP="00E17F92">
            <w:pPr>
              <w:tabs>
                <w:tab w:val="left" w:pos="4101"/>
              </w:tabs>
              <w:rPr>
                <w:rFonts w:ascii="Arial" w:hAnsi="Arial" w:cs="Arial"/>
                <w:bCs/>
                <w:lang w:eastAsia="cs-CZ"/>
              </w:rPr>
            </w:pPr>
            <w:r w:rsidRPr="00E17F92">
              <w:rPr>
                <w:rFonts w:ascii="Arial" w:hAnsi="Arial" w:cs="Arial"/>
                <w:bCs/>
                <w:lang w:eastAsia="cs-CZ"/>
              </w:rPr>
              <w:t>HZS Chrudim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E17F92" w:rsidRPr="00E17F92" w:rsidRDefault="00E17F92" w:rsidP="00E17F92">
            <w:pPr>
              <w:tabs>
                <w:tab w:val="left" w:pos="4101"/>
              </w:tabs>
              <w:rPr>
                <w:rFonts w:ascii="Arial" w:hAnsi="Arial" w:cs="Arial"/>
                <w:bCs/>
                <w:lang w:eastAsia="cs-CZ"/>
              </w:rPr>
            </w:pPr>
            <w:r w:rsidRPr="00E17F92">
              <w:rPr>
                <w:rFonts w:ascii="Arial" w:hAnsi="Arial" w:cs="Arial"/>
                <w:bCs/>
                <w:lang w:eastAsia="cs-CZ"/>
              </w:rPr>
              <w:t>531113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E17F92" w:rsidRPr="00E17F92" w:rsidRDefault="00E17F92" w:rsidP="00E17F92">
            <w:pPr>
              <w:tabs>
                <w:tab w:val="left" w:pos="4101"/>
              </w:tabs>
              <w:rPr>
                <w:rFonts w:ascii="Arial" w:hAnsi="Arial" w:cs="Arial"/>
                <w:bCs/>
                <w:lang w:eastAsia="cs-CZ"/>
              </w:rPr>
            </w:pPr>
            <w:r w:rsidRPr="00E17F92">
              <w:rPr>
                <w:rFonts w:ascii="Arial" w:hAnsi="Arial" w:cs="Arial"/>
                <w:bCs/>
                <w:lang w:eastAsia="cs-CZ"/>
              </w:rPr>
              <w:t>Slatiňany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E17F92" w:rsidRPr="00E17F92" w:rsidRDefault="00E17F92" w:rsidP="00E17F92">
            <w:pPr>
              <w:tabs>
                <w:tab w:val="left" w:pos="4101"/>
              </w:tabs>
              <w:rPr>
                <w:rFonts w:ascii="Arial" w:hAnsi="Arial" w:cs="Arial"/>
                <w:bCs/>
                <w:lang w:eastAsia="cs-CZ"/>
              </w:rPr>
            </w:pPr>
            <w:r w:rsidRPr="00E17F92">
              <w:rPr>
                <w:rFonts w:ascii="Arial" w:hAnsi="Arial" w:cs="Arial"/>
                <w:bCs/>
                <w:lang w:eastAsia="cs-CZ"/>
              </w:rPr>
              <w:t>531432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E17F92" w:rsidRPr="00E17F92" w:rsidRDefault="00E17F92" w:rsidP="00E17F92">
            <w:pPr>
              <w:tabs>
                <w:tab w:val="left" w:pos="4101"/>
              </w:tabs>
              <w:rPr>
                <w:rFonts w:ascii="Arial" w:hAnsi="Arial" w:cs="Arial"/>
                <w:bCs/>
                <w:lang w:eastAsia="cs-CZ"/>
              </w:rPr>
            </w:pPr>
            <w:r w:rsidRPr="00E17F92">
              <w:rPr>
                <w:rFonts w:ascii="Arial" w:hAnsi="Arial" w:cs="Arial"/>
                <w:bCs/>
                <w:lang w:eastAsia="cs-CZ"/>
              </w:rPr>
              <w:t>Rabštejnská Lhota</w:t>
            </w:r>
          </w:p>
        </w:tc>
      </w:tr>
    </w:tbl>
    <w:p w:rsidR="00E17F92" w:rsidRPr="00E17F92" w:rsidRDefault="00E17F92" w:rsidP="00E17F92">
      <w:pPr>
        <w:tabs>
          <w:tab w:val="left" w:pos="4101"/>
        </w:tabs>
        <w:rPr>
          <w:rFonts w:ascii="Arial" w:hAnsi="Arial" w:cs="Arial"/>
          <w:lang w:eastAsia="cs-CZ"/>
        </w:rPr>
      </w:pPr>
    </w:p>
    <w:p w:rsidR="00E17F92" w:rsidRPr="00E17F92" w:rsidRDefault="00E17F92" w:rsidP="00E17F92">
      <w:pPr>
        <w:tabs>
          <w:tab w:val="left" w:pos="4101"/>
        </w:tabs>
        <w:rPr>
          <w:rFonts w:ascii="Arial" w:hAnsi="Arial" w:cs="Arial"/>
          <w:lang w:eastAsia="cs-CZ"/>
        </w:rPr>
      </w:pPr>
    </w:p>
    <w:p w:rsidR="00E17F92" w:rsidRPr="00E17F92" w:rsidRDefault="00E17F92" w:rsidP="00E17F92">
      <w:pPr>
        <w:tabs>
          <w:tab w:val="left" w:pos="4101"/>
        </w:tabs>
        <w:rPr>
          <w:rFonts w:ascii="Arial" w:hAnsi="Arial" w:cs="Arial"/>
          <w:lang w:eastAsia="cs-CZ"/>
        </w:rPr>
      </w:pPr>
    </w:p>
    <w:p w:rsidR="00E17F92" w:rsidRPr="00E17F92" w:rsidRDefault="00E17F92" w:rsidP="00E17F92">
      <w:pPr>
        <w:tabs>
          <w:tab w:val="left" w:pos="4101"/>
        </w:tabs>
        <w:rPr>
          <w:rFonts w:ascii="Arial" w:hAnsi="Arial" w:cs="Arial"/>
          <w:lang w:eastAsia="cs-CZ"/>
        </w:rPr>
      </w:pPr>
    </w:p>
    <w:p w:rsidR="00E17F92" w:rsidRPr="00E17F92" w:rsidRDefault="00E17F92" w:rsidP="00E17F92">
      <w:pPr>
        <w:tabs>
          <w:tab w:val="left" w:pos="4101"/>
        </w:tabs>
        <w:rPr>
          <w:rFonts w:ascii="Arial" w:hAnsi="Arial" w:cs="Arial"/>
          <w:lang w:eastAsia="cs-CZ"/>
        </w:rPr>
      </w:pPr>
    </w:p>
    <w:p w:rsidR="00E17F92" w:rsidRPr="00E17F92" w:rsidRDefault="00E17F92" w:rsidP="00E17F92">
      <w:pPr>
        <w:tabs>
          <w:tab w:val="left" w:pos="4101"/>
        </w:tabs>
        <w:rPr>
          <w:rFonts w:ascii="Arial" w:hAnsi="Arial" w:cs="Arial"/>
          <w:lang w:eastAsia="cs-CZ"/>
        </w:rPr>
      </w:pPr>
    </w:p>
    <w:p w:rsidR="00E17F92" w:rsidRPr="00E17F92" w:rsidRDefault="00E17F92" w:rsidP="00E17F92">
      <w:pPr>
        <w:tabs>
          <w:tab w:val="left" w:pos="4101"/>
        </w:tabs>
        <w:rPr>
          <w:lang w:eastAsia="cs-CZ"/>
        </w:rPr>
      </w:pPr>
    </w:p>
    <w:p w:rsidR="00E17F92" w:rsidRDefault="00E17F92" w:rsidP="0003018D">
      <w:pPr>
        <w:tabs>
          <w:tab w:val="left" w:pos="4101"/>
        </w:tabs>
        <w:rPr>
          <w:lang w:eastAsia="cs-CZ"/>
        </w:rPr>
      </w:pPr>
    </w:p>
    <w:p w:rsidR="00E17F92" w:rsidRDefault="00E17F92" w:rsidP="0003018D">
      <w:pPr>
        <w:tabs>
          <w:tab w:val="left" w:pos="4101"/>
        </w:tabs>
        <w:rPr>
          <w:lang w:eastAsia="cs-CZ"/>
        </w:rPr>
      </w:pPr>
    </w:p>
    <w:p w:rsidR="00E17F92" w:rsidRDefault="00E17F92" w:rsidP="0003018D">
      <w:pPr>
        <w:tabs>
          <w:tab w:val="left" w:pos="4101"/>
        </w:tabs>
        <w:rPr>
          <w:lang w:eastAsia="cs-CZ"/>
        </w:rPr>
      </w:pPr>
    </w:p>
    <w:p w:rsidR="00E17F92" w:rsidRDefault="00E17F92" w:rsidP="0003018D">
      <w:pPr>
        <w:tabs>
          <w:tab w:val="left" w:pos="4101"/>
        </w:tabs>
        <w:rPr>
          <w:lang w:eastAsia="cs-CZ"/>
        </w:rPr>
      </w:pPr>
    </w:p>
    <w:p w:rsidR="00E17F92" w:rsidRDefault="00E17F92" w:rsidP="0003018D">
      <w:pPr>
        <w:tabs>
          <w:tab w:val="left" w:pos="4101"/>
        </w:tabs>
        <w:rPr>
          <w:lang w:eastAsia="cs-CZ"/>
        </w:rPr>
      </w:pPr>
    </w:p>
    <w:sectPr w:rsidR="00E17F92" w:rsidSect="00BA1932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A2B" w:rsidRDefault="000D2A2B" w:rsidP="00BA1932">
      <w:pPr>
        <w:spacing w:after="0" w:line="240" w:lineRule="auto"/>
      </w:pPr>
      <w:r>
        <w:separator/>
      </w:r>
    </w:p>
  </w:endnote>
  <w:endnote w:type="continuationSeparator" w:id="0">
    <w:p w:rsidR="000D2A2B" w:rsidRDefault="000D2A2B" w:rsidP="00BA1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2826166"/>
      <w:docPartObj>
        <w:docPartGallery w:val="Page Numbers (Bottom of Page)"/>
        <w:docPartUnique/>
      </w:docPartObj>
    </w:sdtPr>
    <w:sdtContent>
      <w:p w:rsidR="00F95FFD" w:rsidRDefault="00F95F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F95FFD" w:rsidRDefault="00F95FF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A2B" w:rsidRDefault="000D2A2B" w:rsidP="00BA1932">
      <w:pPr>
        <w:spacing w:after="0" w:line="240" w:lineRule="auto"/>
      </w:pPr>
      <w:r>
        <w:separator/>
      </w:r>
    </w:p>
  </w:footnote>
  <w:footnote w:type="continuationSeparator" w:id="0">
    <w:p w:rsidR="000D2A2B" w:rsidRDefault="000D2A2B" w:rsidP="00BA1932">
      <w:pPr>
        <w:spacing w:after="0" w:line="240" w:lineRule="auto"/>
      </w:pPr>
      <w:r>
        <w:continuationSeparator/>
      </w:r>
    </w:p>
  </w:footnote>
  <w:footnote w:id="1">
    <w:p w:rsidR="00BA1932" w:rsidRPr="002E56B5" w:rsidRDefault="00BA1932" w:rsidP="00BA1932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F7307"/>
    <w:multiLevelType w:val="hybridMultilevel"/>
    <w:tmpl w:val="50ECDA72"/>
    <w:lvl w:ilvl="0" w:tplc="E664431A">
      <w:start w:val="1"/>
      <w:numFmt w:val="decimal"/>
      <w:lvlText w:val="(%1)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43059"/>
    <w:multiLevelType w:val="hybridMultilevel"/>
    <w:tmpl w:val="619E4512"/>
    <w:lvl w:ilvl="0" w:tplc="6422F4D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D64C5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309205EE"/>
    <w:multiLevelType w:val="hybridMultilevel"/>
    <w:tmpl w:val="4F9EF16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67AE4"/>
    <w:multiLevelType w:val="hybridMultilevel"/>
    <w:tmpl w:val="5BD67A44"/>
    <w:lvl w:ilvl="0" w:tplc="9104D96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677073C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0FF2573"/>
    <w:multiLevelType w:val="hybridMultilevel"/>
    <w:tmpl w:val="AB50D1EA"/>
    <w:lvl w:ilvl="0" w:tplc="BCC4593A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CD032F"/>
    <w:multiLevelType w:val="hybridMultilevel"/>
    <w:tmpl w:val="2216FF7A"/>
    <w:lvl w:ilvl="0" w:tplc="9948EC3A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"/>
  </w:num>
  <w:num w:numId="5">
    <w:abstractNumId w:val="10"/>
  </w:num>
  <w:num w:numId="6">
    <w:abstractNumId w:val="2"/>
  </w:num>
  <w:num w:numId="7">
    <w:abstractNumId w:val="3"/>
  </w:num>
  <w:num w:numId="8">
    <w:abstractNumId w:val="0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167"/>
    <w:rsid w:val="00021864"/>
    <w:rsid w:val="0003018D"/>
    <w:rsid w:val="0004423B"/>
    <w:rsid w:val="000D1356"/>
    <w:rsid w:val="000D2A2B"/>
    <w:rsid w:val="00176703"/>
    <w:rsid w:val="001B2438"/>
    <w:rsid w:val="003803D1"/>
    <w:rsid w:val="00415B56"/>
    <w:rsid w:val="00482C46"/>
    <w:rsid w:val="005F3444"/>
    <w:rsid w:val="007836C7"/>
    <w:rsid w:val="008620A9"/>
    <w:rsid w:val="00B0647D"/>
    <w:rsid w:val="00B2120C"/>
    <w:rsid w:val="00BA1932"/>
    <w:rsid w:val="00C214D5"/>
    <w:rsid w:val="00C53167"/>
    <w:rsid w:val="00CE621B"/>
    <w:rsid w:val="00D701E7"/>
    <w:rsid w:val="00DE20D8"/>
    <w:rsid w:val="00E17F92"/>
    <w:rsid w:val="00E22605"/>
    <w:rsid w:val="00E601F8"/>
    <w:rsid w:val="00F25102"/>
    <w:rsid w:val="00F957B0"/>
    <w:rsid w:val="00F9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E2EB4-EFF4-48FF-B978-CD36DE98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2C4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482C46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ormlnweb">
    <w:name w:val="Normal (Web)"/>
    <w:basedOn w:val="Normln"/>
    <w:uiPriority w:val="99"/>
    <w:semiHidden/>
    <w:rsid w:val="00482C46"/>
    <w:pPr>
      <w:spacing w:before="100" w:beforeAutospacing="1" w:after="100" w:afterAutospacing="1" w:line="240" w:lineRule="auto"/>
      <w:ind w:firstLine="50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82C4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93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932"/>
    <w:rPr>
      <w:sz w:val="20"/>
      <w:szCs w:val="20"/>
    </w:rPr>
  </w:style>
  <w:style w:type="character" w:styleId="Znakapoznpodarou">
    <w:name w:val="footnote reference"/>
    <w:semiHidden/>
    <w:rsid w:val="00BA193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0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03D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95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5FFD"/>
  </w:style>
  <w:style w:type="paragraph" w:styleId="Zpat">
    <w:name w:val="footer"/>
    <w:basedOn w:val="Normln"/>
    <w:link w:val="ZpatChar"/>
    <w:uiPriority w:val="99"/>
    <w:unhideWhenUsed/>
    <w:rsid w:val="00F95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5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695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9</cp:revision>
  <cp:lastPrinted>2016-10-11T11:44:00Z</cp:lastPrinted>
  <dcterms:created xsi:type="dcterms:W3CDTF">2016-08-29T07:44:00Z</dcterms:created>
  <dcterms:modified xsi:type="dcterms:W3CDTF">2016-10-11T11:53:00Z</dcterms:modified>
</cp:coreProperties>
</file>