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0DC" w:rsidRDefault="00CE205E">
      <w:pPr>
        <w:rPr>
          <w:rFonts w:ascii="Arial" w:hAnsi="Arial" w:cs="Arial"/>
          <w:b/>
          <w:sz w:val="24"/>
        </w:rPr>
      </w:pPr>
      <w:r w:rsidRPr="00CE205E">
        <w:rPr>
          <w:rFonts w:ascii="Arial" w:hAnsi="Arial" w:cs="Arial"/>
          <w:b/>
          <w:sz w:val="24"/>
        </w:rPr>
        <w:t>Činnost zastupitelstva obce v roce 2012</w:t>
      </w:r>
    </w:p>
    <w:p w:rsidR="00CE205E" w:rsidRPr="00CE205E" w:rsidRDefault="00CE205E">
      <w:pPr>
        <w:rPr>
          <w:rFonts w:ascii="Arial" w:hAnsi="Arial" w:cs="Arial"/>
          <w:u w:val="single"/>
        </w:rPr>
      </w:pPr>
      <w:r w:rsidRPr="00CE205E">
        <w:rPr>
          <w:rFonts w:ascii="Arial" w:hAnsi="Arial" w:cs="Arial"/>
          <w:u w:val="single"/>
        </w:rPr>
        <w:t>Zasedání první</w:t>
      </w:r>
    </w:p>
    <w:p w:rsidR="00CE205E" w:rsidRDefault="00CE20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První zasedání obecního zastupitelstva se konalo </w:t>
      </w:r>
      <w:proofErr w:type="gramStart"/>
      <w:r>
        <w:rPr>
          <w:rFonts w:ascii="Arial" w:hAnsi="Arial" w:cs="Arial"/>
        </w:rPr>
        <w:t>1.3.2012</w:t>
      </w:r>
      <w:proofErr w:type="gramEnd"/>
      <w:r>
        <w:rPr>
          <w:rFonts w:ascii="Arial" w:hAnsi="Arial" w:cs="Arial"/>
        </w:rPr>
        <w:t>. Projednalo a schválilo závěrečný účet obce za rok 2011, zpráva a přezkoumání hospodaření obce, inventurní seznam a některé majetkové věci.</w:t>
      </w:r>
    </w:p>
    <w:p w:rsidR="00CE205E" w:rsidRPr="00CE205E" w:rsidRDefault="00CE205E">
      <w:pPr>
        <w:rPr>
          <w:rFonts w:ascii="Arial" w:hAnsi="Arial" w:cs="Arial"/>
          <w:u w:val="single"/>
        </w:rPr>
      </w:pPr>
      <w:r w:rsidRPr="00CE205E">
        <w:rPr>
          <w:rFonts w:ascii="Arial" w:hAnsi="Arial" w:cs="Arial"/>
          <w:u w:val="single"/>
        </w:rPr>
        <w:t>Zasedání druhé</w:t>
      </w:r>
    </w:p>
    <w:p w:rsidR="00CE205E" w:rsidRDefault="00CE20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Druhé zasedání bylo mimořádné, svolané za účelem výběru vítěze obálkové soutěže o koupi části </w:t>
      </w:r>
      <w:proofErr w:type="spellStart"/>
      <w:r>
        <w:rPr>
          <w:rFonts w:ascii="Arial" w:hAnsi="Arial" w:cs="Arial"/>
        </w:rPr>
        <w:t>poz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222/2, </w:t>
      </w:r>
      <w:proofErr w:type="gramStart"/>
      <w:r>
        <w:rPr>
          <w:rFonts w:ascii="Arial" w:hAnsi="Arial" w:cs="Arial"/>
        </w:rPr>
        <w:t>k.</w:t>
      </w:r>
      <w:proofErr w:type="spellStart"/>
      <w:r>
        <w:rPr>
          <w:rFonts w:ascii="Arial" w:hAnsi="Arial" w:cs="Arial"/>
        </w:rPr>
        <w:t>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Rabšt</w:t>
      </w:r>
      <w:proofErr w:type="spellEnd"/>
      <w:r>
        <w:rPr>
          <w:rFonts w:ascii="Arial" w:hAnsi="Arial" w:cs="Arial"/>
        </w:rPr>
        <w:t xml:space="preserve">. Lhota. Konala se </w:t>
      </w:r>
      <w:proofErr w:type="gramStart"/>
      <w:r>
        <w:rPr>
          <w:rFonts w:ascii="Arial" w:hAnsi="Arial" w:cs="Arial"/>
        </w:rPr>
        <w:t>4.4.2012</w:t>
      </w:r>
      <w:proofErr w:type="gramEnd"/>
      <w:r>
        <w:rPr>
          <w:rFonts w:ascii="Arial" w:hAnsi="Arial" w:cs="Arial"/>
        </w:rPr>
        <w:t>.</w:t>
      </w:r>
    </w:p>
    <w:p w:rsidR="00CE205E" w:rsidRPr="00CE205E" w:rsidRDefault="00CE205E">
      <w:pPr>
        <w:rPr>
          <w:rFonts w:ascii="Arial" w:hAnsi="Arial" w:cs="Arial"/>
          <w:u w:val="single"/>
        </w:rPr>
      </w:pPr>
      <w:r w:rsidRPr="00CE205E">
        <w:rPr>
          <w:rFonts w:ascii="Arial" w:hAnsi="Arial" w:cs="Arial"/>
          <w:u w:val="single"/>
        </w:rPr>
        <w:t>Zasedání třetí</w:t>
      </w:r>
    </w:p>
    <w:p w:rsidR="00CE205E" w:rsidRDefault="00CE205E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Konalo se </w:t>
      </w:r>
      <w:proofErr w:type="gramStart"/>
      <w:r>
        <w:rPr>
          <w:rFonts w:ascii="Arial" w:hAnsi="Arial" w:cs="Arial"/>
        </w:rPr>
        <w:t>20.6.2012</w:t>
      </w:r>
      <w:proofErr w:type="gramEnd"/>
      <w:r>
        <w:rPr>
          <w:rFonts w:ascii="Arial" w:hAnsi="Arial" w:cs="Arial"/>
        </w:rPr>
        <w:t xml:space="preserve"> a zrušilo na základě vyjádření Ministerstva vnitra dosavadní proces prodeje části </w:t>
      </w:r>
      <w:proofErr w:type="spellStart"/>
      <w:r>
        <w:rPr>
          <w:rFonts w:ascii="Arial" w:hAnsi="Arial" w:cs="Arial"/>
        </w:rPr>
        <w:t>poz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222/2 k. </w:t>
      </w:r>
      <w:proofErr w:type="spellStart"/>
      <w:r>
        <w:rPr>
          <w:rFonts w:ascii="Arial" w:hAnsi="Arial" w:cs="Arial"/>
        </w:rPr>
        <w:t>ú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Rabšt</w:t>
      </w:r>
      <w:proofErr w:type="spellEnd"/>
      <w:r>
        <w:rPr>
          <w:rFonts w:ascii="Arial" w:hAnsi="Arial" w:cs="Arial"/>
        </w:rPr>
        <w:t>. Lhota a zároveň schválilo nový záměr na její prodej. Dále schválilo výchozí cenu pozemků v lokalitě „Ve Struhách“ ve výši 750 Kč/m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pro pozemky, u kterých je ochranné pásmo vedení 35 </w:t>
      </w:r>
      <w:proofErr w:type="spellStart"/>
      <w:r>
        <w:rPr>
          <w:rFonts w:ascii="Arial" w:hAnsi="Arial" w:cs="Arial"/>
        </w:rPr>
        <w:t>kw</w:t>
      </w:r>
      <w:proofErr w:type="spellEnd"/>
      <w:r>
        <w:rPr>
          <w:rFonts w:ascii="Arial" w:hAnsi="Arial" w:cs="Arial"/>
        </w:rPr>
        <w:t xml:space="preserve"> a pro ostatní ve výši 850 Kč/m</w:t>
      </w:r>
      <w:r>
        <w:rPr>
          <w:rFonts w:ascii="Arial" w:hAnsi="Arial" w:cs="Arial"/>
          <w:vertAlign w:val="superscript"/>
        </w:rPr>
        <w:t>2.</w:t>
      </w:r>
    </w:p>
    <w:p w:rsidR="00CE205E" w:rsidRPr="00CE205E" w:rsidRDefault="00CE205E">
      <w:pPr>
        <w:rPr>
          <w:rFonts w:ascii="Arial" w:hAnsi="Arial" w:cs="Arial"/>
          <w:u w:val="single"/>
        </w:rPr>
      </w:pPr>
      <w:r w:rsidRPr="00CE205E">
        <w:rPr>
          <w:rFonts w:ascii="Arial" w:hAnsi="Arial" w:cs="Arial"/>
          <w:u w:val="single"/>
        </w:rPr>
        <w:t>Zasedání čtvrté</w:t>
      </w:r>
    </w:p>
    <w:p w:rsidR="00CE205E" w:rsidRDefault="00CE205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proofErr w:type="gramStart"/>
      <w:r>
        <w:rPr>
          <w:rFonts w:ascii="Arial" w:hAnsi="Arial" w:cs="Arial"/>
        </w:rPr>
        <w:t>26.9.2012</w:t>
      </w:r>
      <w:proofErr w:type="gramEnd"/>
      <w:r>
        <w:rPr>
          <w:rFonts w:ascii="Arial" w:hAnsi="Arial" w:cs="Arial"/>
        </w:rPr>
        <w:t xml:space="preserve"> se konalo čtvrté zasedání, které s konečnou platností odsouhlasilo prodej části </w:t>
      </w:r>
      <w:proofErr w:type="spellStart"/>
      <w:r>
        <w:rPr>
          <w:rFonts w:ascii="Arial" w:hAnsi="Arial" w:cs="Arial"/>
        </w:rPr>
        <w:t>poz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222/2 k. </w:t>
      </w:r>
      <w:proofErr w:type="spellStart"/>
      <w:r>
        <w:rPr>
          <w:rFonts w:ascii="Arial" w:hAnsi="Arial" w:cs="Arial"/>
        </w:rPr>
        <w:t>ú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Rabšt</w:t>
      </w:r>
      <w:proofErr w:type="spellEnd"/>
      <w:r>
        <w:rPr>
          <w:rFonts w:ascii="Arial" w:hAnsi="Arial" w:cs="Arial"/>
        </w:rPr>
        <w:t xml:space="preserve">. Lhotě paní Ing. Dagmar </w:t>
      </w:r>
      <w:proofErr w:type="spellStart"/>
      <w:r w:rsidR="00E15C0F">
        <w:rPr>
          <w:rFonts w:ascii="Arial" w:hAnsi="Arial" w:cs="Arial"/>
        </w:rPr>
        <w:t>Radlžkové</w:t>
      </w:r>
      <w:proofErr w:type="spellEnd"/>
      <w:r w:rsidR="00E15C0F">
        <w:rPr>
          <w:rFonts w:ascii="Arial" w:hAnsi="Arial" w:cs="Arial"/>
        </w:rPr>
        <w:t xml:space="preserve">, která ji měla 12 let </w:t>
      </w:r>
      <w:proofErr w:type="spellStart"/>
      <w:r w:rsidR="00E15C0F">
        <w:rPr>
          <w:rFonts w:ascii="Arial" w:hAnsi="Arial" w:cs="Arial"/>
        </w:rPr>
        <w:t>pronajmutou</w:t>
      </w:r>
      <w:proofErr w:type="spellEnd"/>
      <w:r w:rsidR="00E15C0F">
        <w:rPr>
          <w:rFonts w:ascii="Arial" w:hAnsi="Arial" w:cs="Arial"/>
        </w:rPr>
        <w:t xml:space="preserve">. Dále projednalo a schválilo záměr prodeje pozemků pro stavbu nových rod. </w:t>
      </w:r>
      <w:proofErr w:type="gramStart"/>
      <w:r w:rsidR="00E15C0F">
        <w:rPr>
          <w:rFonts w:ascii="Arial" w:hAnsi="Arial" w:cs="Arial"/>
        </w:rPr>
        <w:t>domků</w:t>
      </w:r>
      <w:proofErr w:type="gramEnd"/>
      <w:r w:rsidR="00E15C0F">
        <w:rPr>
          <w:rFonts w:ascii="Arial" w:hAnsi="Arial" w:cs="Arial"/>
        </w:rPr>
        <w:t xml:space="preserve"> v lokalitě „Ve Struhách“ a další majetkové věci.</w:t>
      </w:r>
    </w:p>
    <w:p w:rsidR="00E15C0F" w:rsidRPr="00E15C0F" w:rsidRDefault="00E15C0F">
      <w:pPr>
        <w:rPr>
          <w:rFonts w:ascii="Arial" w:hAnsi="Arial" w:cs="Arial"/>
          <w:u w:val="single"/>
        </w:rPr>
      </w:pPr>
      <w:r w:rsidRPr="00E15C0F">
        <w:rPr>
          <w:rFonts w:ascii="Arial" w:hAnsi="Arial" w:cs="Arial"/>
          <w:u w:val="single"/>
        </w:rPr>
        <w:t>Zasedání páté</w:t>
      </w:r>
    </w:p>
    <w:p w:rsidR="00E15C0F" w:rsidRDefault="00E15C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Toto zasedání se konalo </w:t>
      </w:r>
      <w:proofErr w:type="gramStart"/>
      <w:r>
        <w:rPr>
          <w:rFonts w:ascii="Arial" w:hAnsi="Arial" w:cs="Arial"/>
        </w:rPr>
        <w:t>12.12.2012</w:t>
      </w:r>
      <w:proofErr w:type="gramEnd"/>
      <w:r>
        <w:rPr>
          <w:rFonts w:ascii="Arial" w:hAnsi="Arial" w:cs="Arial"/>
        </w:rPr>
        <w:t xml:space="preserve"> a projednalo a schválilo úpravu rozpočtu obce, vyhlášku o místním poplatku za odvoz odpadu na rok 2013, návrh rozpočtu na rok 2013 a rozpočtový výhled na roky 2014–15 a další organizační záležitosti.</w:t>
      </w:r>
    </w:p>
    <w:p w:rsidR="00E15C0F" w:rsidRPr="00CE205E" w:rsidRDefault="00E15C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Jako hlavní záležitost, kterou se v průběhu celého roku zastupitelstvo i rada </w:t>
      </w:r>
      <w:proofErr w:type="gramStart"/>
      <w:r>
        <w:rPr>
          <w:rFonts w:ascii="Arial" w:hAnsi="Arial" w:cs="Arial"/>
        </w:rPr>
        <w:t>zabývali byla</w:t>
      </w:r>
      <w:proofErr w:type="gramEnd"/>
      <w:r>
        <w:rPr>
          <w:rFonts w:ascii="Arial" w:hAnsi="Arial" w:cs="Arial"/>
        </w:rPr>
        <w:t xml:space="preserve"> organizace a zajištění výstavby v lokalitě „Ve Struhách“. Jednalo se hlavně o spoluúčast soukromých vlastníků na výstavbě inženýrských sítí a jeho dobré smluvní zajištění tak, aby se předešlo budoucím případným nedorozumění.</w:t>
      </w:r>
    </w:p>
    <w:sectPr w:rsidR="00E15C0F" w:rsidRPr="00CE205E" w:rsidSect="00862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205E"/>
    <w:rsid w:val="008620DC"/>
    <w:rsid w:val="00CE205E"/>
    <w:rsid w:val="00E1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20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Rabštejnská Lhota</dc:creator>
  <cp:lastModifiedBy>Rabštejnská Lhota</cp:lastModifiedBy>
  <cp:revision>1</cp:revision>
  <dcterms:created xsi:type="dcterms:W3CDTF">2015-05-21T07:47:00Z</dcterms:created>
  <dcterms:modified xsi:type="dcterms:W3CDTF">2015-05-21T08:01:00Z</dcterms:modified>
</cp:coreProperties>
</file>