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30F" w:rsidRPr="00781619" w:rsidRDefault="00781619">
      <w:pPr>
        <w:rPr>
          <w:rFonts w:ascii="Arial" w:hAnsi="Arial" w:cs="Arial"/>
          <w:b/>
          <w:sz w:val="24"/>
          <w:szCs w:val="24"/>
        </w:rPr>
      </w:pPr>
      <w:r w:rsidRPr="00781619">
        <w:rPr>
          <w:rFonts w:ascii="Arial" w:hAnsi="Arial" w:cs="Arial"/>
          <w:b/>
          <w:sz w:val="24"/>
          <w:szCs w:val="24"/>
        </w:rPr>
        <w:t>Slovo starosty obce</w:t>
      </w:r>
    </w:p>
    <w:p w:rsidR="00781619" w:rsidRDefault="007816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V lednu roku 2012 začínáme psát tento čtvrtý díl kroniky obce </w:t>
      </w:r>
      <w:proofErr w:type="spellStart"/>
      <w:r>
        <w:rPr>
          <w:rFonts w:ascii="Arial" w:hAnsi="Arial" w:cs="Arial"/>
        </w:rPr>
        <w:t>Rabštejnská</w:t>
      </w:r>
      <w:proofErr w:type="spellEnd"/>
      <w:r>
        <w:rPr>
          <w:rFonts w:ascii="Arial" w:hAnsi="Arial" w:cs="Arial"/>
        </w:rPr>
        <w:t xml:space="preserve"> Lhota popisující události roku 2011. </w:t>
      </w:r>
    </w:p>
    <w:p w:rsidR="00781619" w:rsidRDefault="00781619">
      <w:pPr>
        <w:rPr>
          <w:rFonts w:ascii="Arial" w:hAnsi="Arial" w:cs="Arial"/>
        </w:rPr>
      </w:pPr>
      <w:r>
        <w:rPr>
          <w:rFonts w:ascii="Arial" w:hAnsi="Arial" w:cs="Arial"/>
        </w:rPr>
        <w:t>Proč je důležité zaznamenávat události, které se staly v naší minulosti? Neznat svoji minulost je téměř totéž, jako nemít domov. Jedno známé úsloví praví, že je třeba, než zemřeme, zjistit, kdo jsme, odkud jdeme a kam směřujeme. Na otázku kdo jsme a kam jdeme, nám částečně dává odpověď znalost vlastní historie. Na první pohled se může zdát, že tato znalost není důležitá, neboť ji v praktickém životě nepotřebujeme. Vzpomeňme však na všechny příběhy lidí, kteří ztratili paměť, nevěděli nic sami o sobě a na jejich zoufalou snahu zjistit, co jsou vlastně zač, kdo byli jejich předkové.</w:t>
      </w:r>
    </w:p>
    <w:p w:rsidR="00C61076" w:rsidRDefault="007816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Minulost je velice důležitá, stále platí, že z minulosti se dá poučit a vyhnout se chybám, nebo zjistit, že takto je to správné, protože už v minulosti to bylo správné. </w:t>
      </w:r>
    </w:p>
    <w:p w:rsidR="00781619" w:rsidRDefault="00781619">
      <w:pPr>
        <w:rPr>
          <w:rFonts w:ascii="Arial" w:hAnsi="Arial" w:cs="Arial"/>
        </w:rPr>
      </w:pPr>
      <w:r>
        <w:rPr>
          <w:rFonts w:ascii="Arial" w:hAnsi="Arial" w:cs="Arial"/>
        </w:rPr>
        <w:t>Minulost, to je technická, materiální, ale i morální paměť lidstva, bez níž nemá člověk měřítko vlastního jednání, měřítko dobra a zla.</w:t>
      </w:r>
    </w:p>
    <w:p w:rsidR="00781619" w:rsidRDefault="00781619">
      <w:pPr>
        <w:rPr>
          <w:rFonts w:ascii="Arial" w:hAnsi="Arial" w:cs="Arial"/>
        </w:rPr>
      </w:pPr>
      <w:r>
        <w:rPr>
          <w:rFonts w:ascii="Arial" w:hAnsi="Arial" w:cs="Arial"/>
        </w:rPr>
        <w:t>Předchozí řádky jsou odpovědi na to, proč zaznamenávat svoji minulost.</w:t>
      </w:r>
    </w:p>
    <w:p w:rsidR="00781619" w:rsidRPr="00C61076" w:rsidRDefault="00C61076">
      <w:pPr>
        <w:rPr>
          <w:rFonts w:ascii="Arial" w:hAnsi="Arial" w:cs="Arial"/>
          <w:b/>
          <w:sz w:val="24"/>
        </w:rPr>
      </w:pPr>
      <w:r w:rsidRPr="00C61076">
        <w:rPr>
          <w:rFonts w:ascii="Arial" w:hAnsi="Arial" w:cs="Arial"/>
          <w:b/>
          <w:sz w:val="24"/>
        </w:rPr>
        <w:t xml:space="preserve">Několik slov o naši </w:t>
      </w:r>
      <w:proofErr w:type="gramStart"/>
      <w:r w:rsidRPr="00C61076">
        <w:rPr>
          <w:rFonts w:ascii="Arial" w:hAnsi="Arial" w:cs="Arial"/>
          <w:b/>
          <w:sz w:val="24"/>
        </w:rPr>
        <w:t>obci</w:t>
      </w:r>
      <w:proofErr w:type="gramEnd"/>
      <w:r w:rsidRPr="00C61076">
        <w:rPr>
          <w:rFonts w:ascii="Arial" w:hAnsi="Arial" w:cs="Arial"/>
          <w:b/>
          <w:sz w:val="24"/>
        </w:rPr>
        <w:t>:</w:t>
      </w:r>
    </w:p>
    <w:p w:rsidR="00C61076" w:rsidRDefault="00C61076">
      <w:pPr>
        <w:rPr>
          <w:rFonts w:ascii="Arial" w:hAnsi="Arial" w:cs="Arial"/>
        </w:rPr>
      </w:pPr>
      <w:r>
        <w:rPr>
          <w:rFonts w:ascii="Arial" w:hAnsi="Arial" w:cs="Arial"/>
        </w:rPr>
        <w:t>Naše obec je v roce 2012 samostatnou a plně vybavenou obcí, je žádanou lokalitou pro bydlení, a když řeknu, že se zde žije dobře, není to nadnesené tvrzení.</w:t>
      </w:r>
    </w:p>
    <w:p w:rsidR="00C61076" w:rsidRDefault="00C61076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Infrastruktura je kompletní, pouze v místních částech </w:t>
      </w:r>
      <w:proofErr w:type="spellStart"/>
      <w:r>
        <w:rPr>
          <w:rFonts w:ascii="Arial" w:hAnsi="Arial" w:cs="Arial"/>
        </w:rPr>
        <w:t>Rabštejn</w:t>
      </w:r>
      <w:proofErr w:type="spellEnd"/>
      <w:r>
        <w:rPr>
          <w:rFonts w:ascii="Arial" w:hAnsi="Arial" w:cs="Arial"/>
        </w:rPr>
        <w:t xml:space="preserve"> a Smrkový Týnec chybí centrální likvidace splaškových vod. Máme rozvojové plochy pro výstavbu rodinných domů ve všech místních částech, nové volnočasové a sportovní zázemí. Máme dobře fungující první stupeň Základní školy, Mateřské školky, máme upravená veřejná prostranství, opravené místní komunikace. Nakonec několik čísel, z kterých je vidět, jak se naše obec změnila.</w:t>
      </w:r>
    </w:p>
    <w:p w:rsidR="00C61076" w:rsidRDefault="00C6107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Třetí díl kroniky se začal psát v roce 1995. V tu dobu měla naše obec 574 obyvatel, a 201 popisných čísel a byla součástí obce </w:t>
      </w:r>
      <w:proofErr w:type="spellStart"/>
      <w:r>
        <w:rPr>
          <w:rFonts w:ascii="Arial" w:hAnsi="Arial" w:cs="Arial"/>
        </w:rPr>
        <w:t>Sobětuchy</w:t>
      </w:r>
      <w:proofErr w:type="spellEnd"/>
      <w:r>
        <w:rPr>
          <w:rFonts w:ascii="Arial" w:hAnsi="Arial" w:cs="Arial"/>
        </w:rPr>
        <w:t>. Od té doby byla provedena plynofikace celé obce, naše obec se osamostatnila, počet obyvatel se ke konci roku 2011 zvýšil na 718 trvale bydlících obyvatel, počet popisných čísel se zvýšil na 257 a další rodinné domy jsou ve výstavbě.</w:t>
      </w:r>
    </w:p>
    <w:p w:rsidR="00C61076" w:rsidRDefault="00C61076">
      <w:pPr>
        <w:rPr>
          <w:rFonts w:ascii="Arial" w:hAnsi="Arial" w:cs="Arial"/>
        </w:rPr>
      </w:pPr>
      <w:r>
        <w:rPr>
          <w:rFonts w:ascii="Arial" w:hAnsi="Arial" w:cs="Arial"/>
        </w:rPr>
        <w:t>V obci se za těch 16 let udělal obrovský kus práce a všem těm, kteří zde žijí a o to se zasloužili, je třeba za to poděkovat.</w:t>
      </w:r>
    </w:p>
    <w:p w:rsidR="00C61076" w:rsidRDefault="00C61076">
      <w:pPr>
        <w:rPr>
          <w:rFonts w:ascii="Arial" w:hAnsi="Arial" w:cs="Arial"/>
        </w:rPr>
      </w:pPr>
    </w:p>
    <w:p w:rsidR="00C61076" w:rsidRPr="00781619" w:rsidRDefault="00C61076">
      <w:pPr>
        <w:rPr>
          <w:rFonts w:ascii="Arial" w:hAnsi="Arial" w:cs="Arial"/>
        </w:rPr>
      </w:pPr>
      <w:r>
        <w:rPr>
          <w:rFonts w:ascii="Arial" w:hAnsi="Arial" w:cs="Arial"/>
        </w:rPr>
        <w:t>Ing. Vladimír Pecina</w:t>
      </w:r>
      <w:r>
        <w:rPr>
          <w:rFonts w:ascii="Arial" w:hAnsi="Arial" w:cs="Arial"/>
        </w:rPr>
        <w:br/>
        <w:t>starosta obce</w:t>
      </w:r>
    </w:p>
    <w:sectPr w:rsidR="00C61076" w:rsidRPr="00781619" w:rsidSect="004713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1619"/>
    <w:rsid w:val="0047130F"/>
    <w:rsid w:val="00781619"/>
    <w:rsid w:val="00C61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130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325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Rabštejnská Lhota</dc:creator>
  <cp:lastModifiedBy>Rabštejnská Lhota</cp:lastModifiedBy>
  <cp:revision>1</cp:revision>
  <dcterms:created xsi:type="dcterms:W3CDTF">2015-05-18T06:15:00Z</dcterms:created>
  <dcterms:modified xsi:type="dcterms:W3CDTF">2015-05-18T06:35:00Z</dcterms:modified>
</cp:coreProperties>
</file>