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A9" w:rsidRPr="00C52272" w:rsidRDefault="00C52272">
      <w:pPr>
        <w:rPr>
          <w:rFonts w:ascii="Arial" w:hAnsi="Arial" w:cs="Arial"/>
          <w:b/>
          <w:sz w:val="24"/>
        </w:rPr>
      </w:pPr>
      <w:r w:rsidRPr="00C52272">
        <w:rPr>
          <w:rFonts w:ascii="Arial" w:hAnsi="Arial" w:cs="Arial"/>
          <w:b/>
          <w:sz w:val="24"/>
        </w:rPr>
        <w:t>Sport, tělovýchova, zájmová činnost</w:t>
      </w:r>
    </w:p>
    <w:p w:rsidR="00C52272" w:rsidRDefault="00C52272">
      <w:pPr>
        <w:rPr>
          <w:rFonts w:ascii="Arial" w:hAnsi="Arial" w:cs="Arial"/>
          <w:b/>
        </w:rPr>
      </w:pPr>
      <w:r w:rsidRPr="00C52272">
        <w:rPr>
          <w:rFonts w:ascii="Arial" w:hAnsi="Arial" w:cs="Arial"/>
          <w:b/>
        </w:rPr>
        <w:t>Tenisový klub</w:t>
      </w:r>
    </w:p>
    <w:p w:rsidR="00C52272" w:rsidRDefault="00C52272">
      <w:pPr>
        <w:rPr>
          <w:rFonts w:ascii="Arial" w:hAnsi="Arial" w:cs="Arial"/>
        </w:rPr>
      </w:pPr>
      <w:r>
        <w:rPr>
          <w:rFonts w:ascii="Arial" w:hAnsi="Arial" w:cs="Arial"/>
        </w:rPr>
        <w:t>Jeho činnost je i nadále velmi dobrá. Dobře pracuje jak oddíl tenisu, tak i oddíl stolního tenisu. Zájem o oba sporty je mezi našimi občany skutečně velký.</w:t>
      </w:r>
    </w:p>
    <w:p w:rsidR="00C52272" w:rsidRPr="00C52272" w:rsidRDefault="00C52272">
      <w:pPr>
        <w:rPr>
          <w:rFonts w:ascii="Arial" w:hAnsi="Arial" w:cs="Arial"/>
          <w:b/>
        </w:rPr>
      </w:pPr>
      <w:r w:rsidRPr="00C52272">
        <w:rPr>
          <w:rFonts w:ascii="Arial" w:hAnsi="Arial" w:cs="Arial"/>
          <w:b/>
        </w:rPr>
        <w:t>TJ Sokol</w:t>
      </w:r>
    </w:p>
    <w:p w:rsidR="00C52272" w:rsidRDefault="00C52272">
      <w:pPr>
        <w:rPr>
          <w:rFonts w:ascii="Arial" w:hAnsi="Arial" w:cs="Arial"/>
        </w:rPr>
      </w:pPr>
      <w:r>
        <w:rPr>
          <w:rFonts w:ascii="Arial" w:hAnsi="Arial" w:cs="Arial"/>
        </w:rPr>
        <w:t>Rovněž činnost této složky je i v tomto roce dobrá, i když během jara a léta se hodně jejich členů věnuje tenisu. Hlavně na podzim a v zimě je hojně využívána posilovna zbudována v roce 2009 v rámci výstavby sportovního areálu.</w:t>
      </w:r>
    </w:p>
    <w:p w:rsidR="00C52272" w:rsidRPr="00351496" w:rsidRDefault="00C52272">
      <w:pPr>
        <w:rPr>
          <w:rFonts w:ascii="Arial" w:hAnsi="Arial" w:cs="Arial"/>
          <w:b/>
        </w:rPr>
      </w:pPr>
      <w:r w:rsidRPr="00351496">
        <w:rPr>
          <w:rFonts w:ascii="Arial" w:hAnsi="Arial" w:cs="Arial"/>
          <w:b/>
        </w:rPr>
        <w:t>Svaz chovatelů drobného zvířectva</w:t>
      </w:r>
    </w:p>
    <w:p w:rsidR="00C52272" w:rsidRDefault="00C52272">
      <w:pPr>
        <w:rPr>
          <w:rFonts w:ascii="Arial" w:hAnsi="Arial" w:cs="Arial"/>
        </w:rPr>
      </w:pPr>
      <w:r>
        <w:rPr>
          <w:rFonts w:ascii="Arial" w:hAnsi="Arial" w:cs="Arial"/>
        </w:rPr>
        <w:t>Činnost této malé organizace vždy vyvrcholí konáním výstavy králíků a holubů v měsíci únoru. Rovněž tak i letos kromě chovatelů místních a z okolí vystavovali i chovatelé z Přelouče, Chocně a z okolí Hlinska. O tuto výstavu je vždy velký zájem. Vystavovalo celkem 34 chovatelů.</w:t>
      </w:r>
    </w:p>
    <w:p w:rsidR="00C52272" w:rsidRPr="00351496" w:rsidRDefault="00C52272">
      <w:pPr>
        <w:rPr>
          <w:rFonts w:ascii="Arial" w:hAnsi="Arial" w:cs="Arial"/>
          <w:b/>
        </w:rPr>
      </w:pPr>
      <w:r w:rsidRPr="00351496">
        <w:rPr>
          <w:rFonts w:ascii="Arial" w:hAnsi="Arial" w:cs="Arial"/>
          <w:b/>
        </w:rPr>
        <w:t>Hasiči</w:t>
      </w:r>
    </w:p>
    <w:p w:rsidR="00C52272" w:rsidRDefault="00C52272">
      <w:pPr>
        <w:rPr>
          <w:rFonts w:ascii="Arial" w:hAnsi="Arial" w:cs="Arial"/>
        </w:rPr>
      </w:pPr>
      <w:r>
        <w:rPr>
          <w:rFonts w:ascii="Arial" w:hAnsi="Arial" w:cs="Arial"/>
        </w:rPr>
        <w:t>Oba sbory dobrovolných hasičů jak v </w:t>
      </w:r>
      <w:proofErr w:type="spellStart"/>
      <w:r>
        <w:rPr>
          <w:rFonts w:ascii="Arial" w:hAnsi="Arial" w:cs="Arial"/>
        </w:rPr>
        <w:t>Rašbt</w:t>
      </w:r>
      <w:proofErr w:type="spellEnd"/>
      <w:r>
        <w:rPr>
          <w:rFonts w:ascii="Arial" w:hAnsi="Arial" w:cs="Arial"/>
        </w:rPr>
        <w:t xml:space="preserve">. Lhotě, tak i ve </w:t>
      </w:r>
      <w:proofErr w:type="gramStart"/>
      <w:r>
        <w:rPr>
          <w:rFonts w:ascii="Arial" w:hAnsi="Arial" w:cs="Arial"/>
        </w:rPr>
        <w:t>Smrk</w:t>
      </w:r>
      <w:proofErr w:type="gramEnd"/>
      <w:r>
        <w:rPr>
          <w:rFonts w:ascii="Arial" w:hAnsi="Arial" w:cs="Arial"/>
        </w:rPr>
        <w:t>. Týnci pracují spolehlivě, vždy se zúčastňují okrskových soutěží a námětových cvičení a dosahují oba dobrých výsledků.</w:t>
      </w:r>
    </w:p>
    <w:p w:rsidR="00C52272" w:rsidRPr="00351496" w:rsidRDefault="00C52272">
      <w:pPr>
        <w:rPr>
          <w:rFonts w:ascii="Arial" w:hAnsi="Arial" w:cs="Arial"/>
          <w:b/>
        </w:rPr>
      </w:pPr>
      <w:r w:rsidRPr="00351496">
        <w:rPr>
          <w:rFonts w:ascii="Arial" w:hAnsi="Arial" w:cs="Arial"/>
          <w:b/>
        </w:rPr>
        <w:t>Vlčata</w:t>
      </w:r>
    </w:p>
    <w:p w:rsidR="00C52272" w:rsidRDefault="00C52272">
      <w:pPr>
        <w:rPr>
          <w:rFonts w:ascii="Arial" w:hAnsi="Arial" w:cs="Arial"/>
        </w:rPr>
      </w:pPr>
      <w:r>
        <w:rPr>
          <w:rFonts w:ascii="Arial" w:hAnsi="Arial" w:cs="Arial"/>
        </w:rPr>
        <w:t>Již po několik let je činnost této dětské organizace stabilizovaná. Zájem o ní mají hlavně menší děti.</w:t>
      </w:r>
    </w:p>
    <w:p w:rsidR="00C52272" w:rsidRPr="00351496" w:rsidRDefault="00C52272">
      <w:pPr>
        <w:rPr>
          <w:rFonts w:ascii="Arial" w:hAnsi="Arial" w:cs="Arial"/>
          <w:b/>
        </w:rPr>
      </w:pPr>
      <w:r w:rsidRPr="00351496">
        <w:rPr>
          <w:rFonts w:ascii="Arial" w:hAnsi="Arial" w:cs="Arial"/>
          <w:b/>
        </w:rPr>
        <w:t>Futsal klub</w:t>
      </w:r>
    </w:p>
    <w:p w:rsidR="00C52272" w:rsidRDefault="00C52272">
      <w:pPr>
        <w:rPr>
          <w:rFonts w:ascii="Arial" w:hAnsi="Arial" w:cs="Arial"/>
        </w:rPr>
      </w:pPr>
      <w:r>
        <w:rPr>
          <w:rFonts w:ascii="Arial" w:hAnsi="Arial" w:cs="Arial"/>
        </w:rPr>
        <w:t>V roce 2012 vznikl mezi mladými fotbalisty nový furalový oddíl, který se přihlásil do okresní soutěže a dosahuje zde v ročníku 2012–13 dobrých výsledků – drží se v horní části tabulky. Svoje utkání hraje v Chrudimi. Uvidíme, zda to bude trvalejší, nebo zda to byl jen takový momentální zájem.</w:t>
      </w:r>
    </w:p>
    <w:p w:rsidR="00C52272" w:rsidRPr="00351496" w:rsidRDefault="00C52272">
      <w:pPr>
        <w:rPr>
          <w:rFonts w:ascii="Arial" w:hAnsi="Arial" w:cs="Arial"/>
          <w:b/>
        </w:rPr>
      </w:pPr>
      <w:r w:rsidRPr="00351496">
        <w:rPr>
          <w:rFonts w:ascii="Arial" w:hAnsi="Arial" w:cs="Arial"/>
          <w:b/>
        </w:rPr>
        <w:t>Vánoční trhy</w:t>
      </w:r>
    </w:p>
    <w:p w:rsidR="00C52272" w:rsidRDefault="00C522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Stalo se již tradicí, že vždy v první polovině prosince se konají v sále hostince „U </w:t>
      </w:r>
      <w:proofErr w:type="spellStart"/>
      <w:proofErr w:type="gramStart"/>
      <w:r>
        <w:rPr>
          <w:rFonts w:ascii="Arial" w:hAnsi="Arial" w:cs="Arial"/>
        </w:rPr>
        <w:t>Drobílku</w:t>
      </w:r>
      <w:proofErr w:type="spellEnd"/>
      <w:proofErr w:type="gramEnd"/>
      <w:r>
        <w:rPr>
          <w:rFonts w:ascii="Arial" w:hAnsi="Arial" w:cs="Arial"/>
        </w:rPr>
        <w:t xml:space="preserve">“ vánoční trhy. Sál je vždy plný vystavovatelů, kteří svoje drobné zboží vyrobené doma s úspěchem naličují a prodávají. Jsou to různé výrobky, např. keramika, vánoční cukroví, vánoční výzdoba, proutěné koše, kozí sýry, parfumerie </w:t>
      </w:r>
      <w:r w:rsidR="00351496">
        <w:rPr>
          <w:rFonts w:ascii="Arial" w:hAnsi="Arial" w:cs="Arial"/>
        </w:rPr>
        <w:t>apod. Tyto trhy jsou vždy spojeny se zvěřinovými hody, které připravuje hostinská. Večer potom je vystoupení nějakého známého zpěváka nebo hudební skupiny. Ve spolupráci s obecním úřadem organizují tyto trhy hlavně manželé Marie a Milan Charvátovi č. p. 77. Všechny tři součásti tohoto dne jsou již ve veřejnosti známy a hodně navštěvovány.</w:t>
      </w:r>
    </w:p>
    <w:p w:rsidR="00351496" w:rsidRDefault="00351496">
      <w:pPr>
        <w:rPr>
          <w:rFonts w:ascii="Arial" w:hAnsi="Arial" w:cs="Arial"/>
        </w:rPr>
      </w:pPr>
    </w:p>
    <w:p w:rsidR="00351496" w:rsidRDefault="00351496">
      <w:pPr>
        <w:rPr>
          <w:rFonts w:ascii="Arial" w:hAnsi="Arial" w:cs="Arial"/>
        </w:rPr>
      </w:pPr>
    </w:p>
    <w:p w:rsidR="00351496" w:rsidRPr="00351496" w:rsidRDefault="00351496">
      <w:pPr>
        <w:rPr>
          <w:rFonts w:ascii="Arial" w:hAnsi="Arial" w:cs="Arial"/>
          <w:b/>
        </w:rPr>
      </w:pPr>
      <w:r w:rsidRPr="00351496">
        <w:rPr>
          <w:rFonts w:ascii="Arial" w:hAnsi="Arial" w:cs="Arial"/>
          <w:b/>
        </w:rPr>
        <w:lastRenderedPageBreak/>
        <w:t>Nález munice</w:t>
      </w:r>
    </w:p>
    <w:p w:rsidR="00351496" w:rsidRDefault="003514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Musím se zmínit ještě o tom, že v roce 2012 se ještě 2x našla nevybuchlá munice – pozůstatek druhé světové války, v lese </w:t>
      </w:r>
      <w:proofErr w:type="spellStart"/>
      <w:r>
        <w:rPr>
          <w:rFonts w:ascii="Arial" w:hAnsi="Arial" w:cs="Arial"/>
        </w:rPr>
        <w:t>Dubinec</w:t>
      </w:r>
      <w:proofErr w:type="spellEnd"/>
      <w:r>
        <w:rPr>
          <w:rFonts w:ascii="Arial" w:hAnsi="Arial" w:cs="Arial"/>
        </w:rPr>
        <w:t>. Oba nálezy policejní pyrotechnik zneškodnil. I po 67 letech od konce války se ještě nacházejí takového nebezpečné „nálezy“.</w:t>
      </w:r>
    </w:p>
    <w:p w:rsidR="00351496" w:rsidRPr="00351496" w:rsidRDefault="00351496">
      <w:pPr>
        <w:rPr>
          <w:rFonts w:ascii="Arial" w:hAnsi="Arial" w:cs="Arial"/>
          <w:b/>
        </w:rPr>
      </w:pPr>
      <w:r w:rsidRPr="00351496">
        <w:rPr>
          <w:rFonts w:ascii="Arial" w:hAnsi="Arial" w:cs="Arial"/>
          <w:b/>
        </w:rPr>
        <w:t>Hlavní společenské akce v roce 2012</w:t>
      </w:r>
    </w:p>
    <w:p w:rsidR="00351496" w:rsidRPr="00C52272" w:rsidRDefault="00351496" w:rsidP="0035149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7.1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Tří králová sbírka, vybráno celkem v obci 12.147,- Kč</w:t>
      </w:r>
      <w:r>
        <w:rPr>
          <w:rFonts w:ascii="Arial" w:hAnsi="Arial" w:cs="Arial"/>
        </w:rPr>
        <w:br/>
        <w:t>20.1.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Školský ples</w:t>
      </w:r>
      <w:r>
        <w:rPr>
          <w:rFonts w:ascii="Arial" w:hAnsi="Arial" w:cs="Arial"/>
        </w:rPr>
        <w:br/>
        <w:t>18.2.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Dětský karneval MŠ, velká účast dětí i dospělých</w:t>
      </w:r>
      <w:r>
        <w:rPr>
          <w:rFonts w:ascii="Arial" w:hAnsi="Arial" w:cs="Arial"/>
        </w:rPr>
        <w:br/>
        <w:t>25.2.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Hasičský bál</w:t>
      </w:r>
      <w:r>
        <w:rPr>
          <w:rFonts w:ascii="Arial" w:hAnsi="Arial" w:cs="Arial"/>
        </w:rPr>
        <w:br/>
        <w:t>25.–26.2.</w:t>
      </w:r>
      <w:r>
        <w:rPr>
          <w:rFonts w:ascii="Arial" w:hAnsi="Arial" w:cs="Arial"/>
        </w:rPr>
        <w:tab/>
        <w:t>Výstava králíků a holubů</w:t>
      </w:r>
      <w:r>
        <w:rPr>
          <w:rFonts w:ascii="Arial" w:hAnsi="Arial" w:cs="Arial"/>
        </w:rPr>
        <w:br/>
        <w:t>17.3.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Tenisový ples</w:t>
      </w:r>
      <w:r>
        <w:rPr>
          <w:rFonts w:ascii="Arial" w:hAnsi="Arial" w:cs="Arial"/>
        </w:rPr>
        <w:br/>
        <w:t>30.4.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Pálení čarodějnic</w:t>
      </w:r>
      <w:r>
        <w:rPr>
          <w:rFonts w:ascii="Arial" w:hAnsi="Arial" w:cs="Arial"/>
        </w:rPr>
        <w:br/>
        <w:t>7.5.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Lampionový průvod a kladení věnců k pomníkům padlých</w:t>
      </w:r>
      <w:r>
        <w:rPr>
          <w:rFonts w:ascii="Arial" w:hAnsi="Arial" w:cs="Arial"/>
        </w:rPr>
        <w:br/>
        <w:t>30.6.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Rozloučení se školním rokem – sport. odpoledne</w:t>
      </w:r>
      <w:r>
        <w:rPr>
          <w:rFonts w:ascii="Arial" w:hAnsi="Arial" w:cs="Arial"/>
        </w:rPr>
        <w:br/>
        <w:t>7 a 8 měsíc</w:t>
      </w:r>
      <w:r>
        <w:rPr>
          <w:rFonts w:ascii="Arial" w:hAnsi="Arial" w:cs="Arial"/>
        </w:rPr>
        <w:tab/>
        <w:t>3 turnaje v tenisu</w:t>
      </w:r>
      <w:r>
        <w:rPr>
          <w:rFonts w:ascii="Arial" w:hAnsi="Arial" w:cs="Arial"/>
        </w:rPr>
        <w:br/>
        <w:t>2.9.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Sportovní odpoledne – TJ Sokol</w:t>
      </w:r>
      <w:r>
        <w:rPr>
          <w:rFonts w:ascii="Arial" w:hAnsi="Arial" w:cs="Arial"/>
        </w:rPr>
        <w:br/>
        <w:t>2.9.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Od 17:00 divadlo „Dívčí válka“ od J. R. Čecha sehrál v hostinci soubor J. U.</w:t>
      </w:r>
      <w:r>
        <w:rPr>
          <w:rFonts w:ascii="Arial" w:hAnsi="Arial" w:cs="Arial"/>
        </w:rPr>
        <w:br/>
        <w:t xml:space="preserve">                       Štěpánka z Chrudimi</w:t>
      </w:r>
      <w:r>
        <w:rPr>
          <w:rFonts w:ascii="Arial" w:hAnsi="Arial" w:cs="Arial"/>
        </w:rPr>
        <w:br/>
        <w:t>12. a 13.10.</w:t>
      </w:r>
      <w:r>
        <w:rPr>
          <w:rFonts w:ascii="Arial" w:hAnsi="Arial" w:cs="Arial"/>
        </w:rPr>
        <w:tab/>
        <w:t>Volby do krajů a první kolo voleb do senátu</w:t>
      </w:r>
      <w:r>
        <w:rPr>
          <w:rFonts w:ascii="Arial" w:hAnsi="Arial" w:cs="Arial"/>
        </w:rPr>
        <w:br/>
        <w:t>19. a 20.10.</w:t>
      </w:r>
      <w:r>
        <w:rPr>
          <w:rFonts w:ascii="Arial" w:hAnsi="Arial" w:cs="Arial"/>
        </w:rPr>
        <w:tab/>
        <w:t>Volby – druhé kolo do senátu</w:t>
      </w:r>
      <w:r>
        <w:rPr>
          <w:rFonts w:ascii="Arial" w:hAnsi="Arial" w:cs="Arial"/>
        </w:rPr>
        <w:br/>
        <w:t>8.12.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Vánoční trhy, večer vystoupení skupiny „</w:t>
      </w:r>
      <w:proofErr w:type="spellStart"/>
      <w:r>
        <w:rPr>
          <w:rFonts w:ascii="Arial" w:hAnsi="Arial" w:cs="Arial"/>
        </w:rPr>
        <w:t>Nezmaři</w:t>
      </w:r>
      <w:proofErr w:type="spellEnd"/>
      <w:r>
        <w:rPr>
          <w:rFonts w:ascii="Arial" w:hAnsi="Arial" w:cs="Arial"/>
        </w:rPr>
        <w:t>“</w:t>
      </w:r>
      <w:r>
        <w:rPr>
          <w:rFonts w:ascii="Arial" w:hAnsi="Arial" w:cs="Arial"/>
        </w:rPr>
        <w:br/>
        <w:t>15.12.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Vánoční besídka žáků ZŠ a MŠ</w:t>
      </w:r>
      <w:r>
        <w:rPr>
          <w:rFonts w:ascii="Arial" w:hAnsi="Arial" w:cs="Arial"/>
        </w:rPr>
        <w:br/>
        <w:t>26.12.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Vánoční turnaj ve stolním tenisu – vítěz Aleš Sýkora</w:t>
      </w:r>
      <w:r>
        <w:rPr>
          <w:rFonts w:ascii="Arial" w:hAnsi="Arial" w:cs="Arial"/>
        </w:rPr>
        <w:br/>
      </w:r>
    </w:p>
    <w:sectPr w:rsidR="00351496" w:rsidRPr="00C52272" w:rsidSect="00E37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2272"/>
    <w:rsid w:val="00351496"/>
    <w:rsid w:val="00C52272"/>
    <w:rsid w:val="00E3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6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455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Rabštejnská Lhota</dc:creator>
  <cp:lastModifiedBy>Rabštejnská Lhota</cp:lastModifiedBy>
  <cp:revision>1</cp:revision>
  <dcterms:created xsi:type="dcterms:W3CDTF">2015-05-22T06:20:00Z</dcterms:created>
  <dcterms:modified xsi:type="dcterms:W3CDTF">2015-05-22T06:40:00Z</dcterms:modified>
</cp:coreProperties>
</file>